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03" w:rsidRPr="00E54703" w:rsidRDefault="00E54703" w:rsidP="00E5470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E54703">
        <w:rPr>
          <w:rFonts w:ascii="Georgia" w:eastAsia="Times New Roman" w:hAnsi="Georgia" w:cs="Arial"/>
          <w:b/>
          <w:bCs/>
          <w:color w:val="000000"/>
          <w:kern w:val="36"/>
          <w:sz w:val="60"/>
          <w:szCs w:val="60"/>
          <w:bdr w:val="none" w:sz="0" w:space="0" w:color="auto" w:frame="1"/>
          <w:lang w:eastAsia="ru-RU"/>
        </w:rPr>
        <w:t>БЕСПЛАТНАЯ ЮРИДИЧЕСКАЯ ПОМОЩЬ</w:t>
      </w:r>
    </w:p>
    <w:p w:rsidR="00E54703" w:rsidRPr="00E54703" w:rsidRDefault="00E54703" w:rsidP="00E547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54703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4807CAFD" wp14:editId="03172DCA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F7E4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 Уже больше года в Волгоградской области действует Закон № 164-ОД «О бесплатной юридической помощи на территории Волгоградской области».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 Региональным законом определено, что участниками государственной системы бесплатной юридической помощи на территории Волгоградской области являются: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1) органы исполнительной власти Волгоградской области и подведомственные им учреждения, орган управления Территориального фонда обязательного медицинского страхования Волгоградской области;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2) государственное юридическое бюро Волгоградской области;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3) адвокаты, включенные в реестр адвокатов Волгоградской области;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4) иные участники, определенные Федеральным </w:t>
      </w:r>
      <w:r w:rsidRPr="00E54703">
        <w:rPr>
          <w:rFonts w:ascii="Georgia" w:eastAsia="Times New Roman" w:hAnsi="Georgia" w:cs="Arial"/>
          <w:color w:val="002E5D"/>
          <w:sz w:val="30"/>
          <w:szCs w:val="30"/>
          <w:u w:val="single"/>
          <w:bdr w:val="none" w:sz="0" w:space="0" w:color="auto" w:frame="1"/>
          <w:lang w:eastAsia="ru-RU"/>
        </w:rPr>
        <w:t>законом</w:t>
      </w: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от 21 ноября 2011 г. № 324-ФЗ «О бесплатной юридической помощи в Российской Федерации».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  Необходимо отметить, что в региональном законе реализован максимально возможный вариант участников государственной системы бесплатной юридической помощи.  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 Территориальные органы федеральных органов исполнительной власти в Волгоградской области  и  органы исполнительной власти Волгоградской области и подведомственные им учреждения, обязаны оказывать бесплатную юридическую помощь всем обратившимся гражданам в виде правовых консультации в устной или письменной форме по вопросам, входящим в их компетенцию, в порядке, установленном </w:t>
      </w:r>
      <w:r w:rsidRPr="00E54703">
        <w:rPr>
          <w:rFonts w:ascii="Georgia" w:eastAsia="Times New Roman" w:hAnsi="Georgia" w:cs="Arial"/>
          <w:color w:val="002E5D"/>
          <w:sz w:val="30"/>
          <w:szCs w:val="30"/>
          <w:u w:val="single"/>
          <w:bdr w:val="none" w:sz="0" w:space="0" w:color="auto" w:frame="1"/>
          <w:lang w:eastAsia="ru-RU"/>
        </w:rPr>
        <w:t>законодательством</w:t>
      </w: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Российской Федерации для рассмотрения обращений граждан.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 xml:space="preserve">    Для того, чтобы эффективно реализовать свое право на квалифицированную юридическую помощь, граждане должны знать, что все государственные органы действуют в пределах, установленной законами и другими правовыми актами, компетенции, поэтому прежде, чем направлять письменные обращения в тот или иной орган рекомендуем сначала  узнать его компетенцию, иначе ваше обращение будет перенаправляться по инстанциям, что не ускорит разрешение ваших проблем (так, например, требование об оказании юридической помощи по </w:t>
      </w: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lastRenderedPageBreak/>
        <w:t>вопросам пенсионного законодательства следует адресовать не в органы социальной защиты населения, а в органы Пенсионного фонда России и т.д.).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Ранее действовавшее на экспериментальной основе федеральное казенное учреждение  «Государственно юридическое бюро по Волгоградской области» с 2013 года передано в ведение Волгоградской области и преобразовано в государственное казенное учреждение Волгоградской области «Государственное юридическое бюро Волгоградской области», которое находится по адресу: 400002 г. Волгоград, ул. Чебышева, д.46. Прием граждан осуществляется ежедневно (кроме выходных) с 8.30 до 13.00, с 14.00 до 17.30.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В 2013 году создано 12 обособленных подразделений Госюрбюро в 12 муниципальных образованиях Волгоградской области, где работает по 1 специалисту: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1. Волгоградская область, г. Волжский, ул. Кирова, 17 (в здании Управления социальной защиты населения).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2. Волгоградская область, г. Михайловка, ул. Мира, 65, тел. (84463) 4-26-76 (в здании администрации городского округа);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3. Волгоградская область, г. Николаевск, ул. Октябрьская, д.23 «а», тел: (84494) 6-29-42 (в здании администрации Николаевского района);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4. Волгоградская область,  р.п. Елань, ул. Ленинская, д.68, тел: (84452) 5-36-09  (в здании МФЦ);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5. </w:t>
      </w:r>
      <w:r w:rsidRPr="00E54703">
        <w:rPr>
          <w:rFonts w:ascii="Georgia" w:eastAsia="Times New Roman" w:hAnsi="Georgia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Волгоградская область, г. Фролово, ул. Пролетарская, д.12 (в здании МФЦ);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6. Волгоградская область, г. Котельниково, ул. Ленина, д.31, тел. (84476) 3-10-76 (в здании МФЦ);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7. Волгоградская область, г. Суровикино, ул. Исполкомовская, д. 33 (в здании отдела по жилищной политике администрации Суровикинского района);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8. Волгоградская область, г. Урюпинск, пр. Ленина, д.103, тел. (84442) 4-10-28 (в здании МФЦ);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9. Волгоградская область, г. Камышин. 7 мкр, д.26 тел. (844457) 4-36-82 (в здании МФЦ);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10. Волгоградская область, г. Палласовка, ул. Коммунистическая, д.4 (в здании МФЦ);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11. Волгоградская область, г. Новоаннинский, ул. Советская, д. 96;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12. Волгоградская область, г. Жирновск, ул. Ломоносова, д. 54 а (в здании администрации).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 xml:space="preserve">    Что касается адвокатов, то с 2013 года бесплатную юридическую помощь оказывают только те адвокаты, которые внесены в список </w:t>
      </w: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lastRenderedPageBreak/>
        <w:t>адвокатов, участвующих в деятельности государственной системы бесплатной юридической помощи.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Указанный список ежегодно формируется Адвокатской палатой Волгоградской области и представляется в Комитет по обеспечению деятельности мировых судей Волгоградской области, который является уполномоченным государственным органом на территории Волгоградской области в сфере бесплатной юридической помощи.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Список адвокатов, участвующих в государственной системе бесплатной юридической помощи на территории Волгоградской области в 2014 году размещен на странице Комитета портала Губернатора и Правительства Волгоградской области (</w:t>
      </w:r>
      <w:hyperlink r:id="rId4" w:tgtFrame="_blank" w:history="1">
        <w:r w:rsidRPr="00E54703">
          <w:rPr>
            <w:rFonts w:ascii="Georgia" w:eastAsia="Times New Roman" w:hAnsi="Georgia" w:cs="Arial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>www.ams.volganet.ru</w:t>
        </w:r>
      </w:hyperlink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) и опубликован 18 декабря 2013 г. в еженедельной областной общественно-политической газете «Волгоградская правда» № 237.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Негосударственная система бесплатной юридической помощи в Волгоградской области  в настоящее время состоит из 4 юридических студенческих клиник.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1. Юридическая клиника Волгоградского кооперативного института (филиала) АНО ВПО Центросоюза Российской Федерации «Российский университет кооперации», располагается в  цокольном этаже здания института по адресу: г. Волгоград, ул. Новосибирская, д. 76, тел.: 41-28-25; График приема граждан: понедельник-четверг, с 13.00 до 15.00.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2. Юридическая клиника НОУ ВПО «Волгоградский институт экономики, социологии и права», располагается по адресу: г. Волгоград, пр. Университетский, д. 64; тел. 46-69-30; 46-69-32; график приема граждан с понедельника по пятницу с 14.00 до 17.00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3. Юридическая клиника «Юрисконсульт» Волжского филиала НОУ ВПО «Международный юридический институт при Министерстве юстиции Российской Федерации»  располагается по адресу: 404106, г. Волжский,  ул. Большевистская, д. 7, каб. 32.Тел: (8443) 56-01-65; график приема граждан: каждую субботу с 9.00 до 15.00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4. Центр бесплатной юридической помощи НОУ ВПО «Волгоградский институт бизнеса» располагается по адресу: 400075,  г. Волгоград, шоссе Авиаторов, д.1 (каб. № 103), тел. 78-66-62; график приема граждан: вторник, пятница с 14.00 до 16.30.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В 8 районах Волгоградской области действуют обособленные подразделения Центра: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lastRenderedPageBreak/>
        <w:t>1. г. Камышин, ул. 333 Стрелковой дивизии, д.32, каб. 3.1, по средам с 13.00 до 16.00;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2. г. Котельниково, ул. Чеснокова, 13, каб.1.3, по средам с 14.00 до 16.00;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3. г. Ленинск, ул. Ленина, д. 51, по средам с 13.00 до 14.00;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4. г. Михайловка, ул. Вишневая, д. 86, каб. 34, по средам с 13.00 до 14.00;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5. г. Палласовка, ул. Юбилейная, д. 60, каб. 12, по средам с 13.00 до 14.00;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6. г. Суровикино, МКР № 1, д. 53, тел: 84473- 2-51-29, по вторникам с 13.30 до 15.30;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7. г. Урюпинск, ул. Московская, д. 9, тел: 3-20-71; 3-22-74, по средам с 13.30 до 15.30;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8. </w:t>
      </w:r>
      <w:r w:rsidRPr="00E54703">
        <w:rPr>
          <w:rFonts w:ascii="Georgia" w:eastAsia="Times New Roman" w:hAnsi="Georgia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г. Фролово, ул. Подгорная, д. 300 «б», тел. 84465-2-38-38, 4-04-31, по средам с 14.00 до 16.00.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Студенческие клиники функционируют за счет собственных средств как структурные подразделения ВУЗов. Оказание юридической помощи студентами осуществляется под контролем преподавателей ВУЗов.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  Необходимо сказать, что в Волгоградской области бесплатную юридическую помощь оказывают также различные общественные организации, которые, тем не менее, в негосударственную систему бесплатной юридической помощи не входят.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Так, Волгоградским региональным отделением общероссийской общественной организации «Ассоциация юристов России» («АЮР») создана сеть пунктов по оказанию бесплатной юридической помощи.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 Создание Центра оказания бесплатной юридической помощи на базе регионального отделения «АЮР», который соответствовал бы требованиям Федерального закона от 21 ноября 2011 г. № 324-ФЗ «О бесплатной юридической помощи в Российской Федерации» только планируется.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Как видно, граждане Российской Федерации, проживающие на территории Волгоградской области, могут реализовать свое право на получение бесплатной юридической помощи в организациях различных организационно-правовых форм.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И в заключение необходимо сказать, что бесплатная юридическая помощь участниками государственной системы бесплатной юридической помощи оказывается не всем гражданам, а только строго определенному в законе кругу лиц, по вопросам и в случаях, указанных в законе.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lastRenderedPageBreak/>
        <w:t>     Поэтому, прежде чем обратиться в госюрбюро или к адвокату необходимо посмотреть подпадает ли ваш случай под категорию, по которой вы можете получить бесплатную юридическую помощь.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Данную информацию Вы можете получить, обратившись к тексту статьи 20 Федерального закона или статьи 7 Закона Волгоградской области.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  На сайте Управления </w:t>
      </w:r>
      <w:hyperlink r:id="rId5" w:tgtFrame="_blank" w:history="1">
        <w:r w:rsidRPr="00E54703">
          <w:rPr>
            <w:rFonts w:ascii="Georgia" w:eastAsia="Times New Roman" w:hAnsi="Georgia" w:cs="Arial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>www.to34.minjust.ru</w:t>
        </w:r>
      </w:hyperlink>
      <w:r w:rsidRPr="00E54703">
        <w:rPr>
          <w:rFonts w:ascii="Georgia" w:eastAsia="Times New Roman" w:hAnsi="Georgia" w:cs="Arial"/>
          <w:color w:val="002E5D"/>
          <w:sz w:val="30"/>
          <w:szCs w:val="30"/>
          <w:bdr w:val="none" w:sz="0" w:space="0" w:color="auto" w:frame="1"/>
          <w:lang w:eastAsia="ru-RU"/>
        </w:rPr>
        <w:t> имеется специальный раздел «Бесплатная юридическая помощь», в котором  размещена различная информация, в том числе нормативные правовые акты, регулирующие вопросы бесплатной юридической помощи, а также справочная информация о государственной и негосударственной системах бесплатной юридической помощи в Волгоградской области.</w:t>
      </w:r>
    </w:p>
    <w:p w:rsidR="00E54703" w:rsidRPr="00E54703" w:rsidRDefault="00E54703" w:rsidP="00E547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4703">
        <w:rPr>
          <w:rFonts w:ascii="Times New Roman" w:eastAsia="Times New Roman" w:hAnsi="Times New Roman" w:cs="Times New Roman"/>
          <w:color w:val="002E5D"/>
          <w:sz w:val="30"/>
          <w:szCs w:val="30"/>
          <w:bdr w:val="none" w:sz="0" w:space="0" w:color="auto" w:frame="1"/>
          <w:lang w:eastAsia="ru-RU"/>
        </w:rPr>
        <w:t>​</w:t>
      </w:r>
    </w:p>
    <w:p w:rsidR="00E54703" w:rsidRPr="00E54703" w:rsidRDefault="00E54703" w:rsidP="00E5470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4703">
        <w:rPr>
          <w:rFonts w:ascii="Georgia" w:eastAsia="Times New Roman" w:hAnsi="Georgia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Главный специалист-эксперт Управления</w:t>
      </w:r>
    </w:p>
    <w:p w:rsidR="00E54703" w:rsidRPr="00E54703" w:rsidRDefault="00E54703" w:rsidP="00E5470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4703">
        <w:rPr>
          <w:rFonts w:ascii="Georgia" w:eastAsia="Times New Roman" w:hAnsi="Georgia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Минюста России по Волгоградской области  М.Н. Егорова</w:t>
      </w:r>
    </w:p>
    <w:p w:rsidR="006501A5" w:rsidRDefault="006501A5"/>
    <w:sectPr w:rsidR="006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3"/>
    <w:rsid w:val="006501A5"/>
    <w:rsid w:val="00E5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BB61-7B74-438C-84DA-3EBAFF7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34.minjust.ru/" TargetMode="External"/><Relationship Id="rId4" Type="http://schemas.openxmlformats.org/officeDocument/2006/relationships/hyperlink" Target="http://www.ams.volg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2021-05-26T17:56:00Z</dcterms:created>
  <dcterms:modified xsi:type="dcterms:W3CDTF">2021-05-26T17:56:00Z</dcterms:modified>
</cp:coreProperties>
</file>