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47F" w:rsidRDefault="00FB447F" w:rsidP="00D1376C">
      <w:pPr>
        <w:pStyle w:val="NoSpacing"/>
        <w:jc w:val="center"/>
        <w:rPr>
          <w:rFonts w:ascii="Times New Roman" w:hAnsi="Times New Roman"/>
          <w:sz w:val="24"/>
          <w:szCs w:val="24"/>
        </w:rPr>
      </w:pPr>
    </w:p>
    <w:p w:rsidR="00FB447F" w:rsidRDefault="00FB447F" w:rsidP="00841C1F">
      <w:pPr>
        <w:spacing w:after="0" w:line="240" w:lineRule="auto"/>
        <w:jc w:val="center"/>
        <w:rPr>
          <w:rFonts w:ascii="Times New Roman" w:hAnsi="Times New Roman"/>
          <w:sz w:val="24"/>
          <w:szCs w:val="24"/>
        </w:rPr>
      </w:pPr>
      <w:r>
        <w:rPr>
          <w:rFonts w:ascii="Times New Roman" w:hAnsi="Times New Roman"/>
          <w:sz w:val="24"/>
          <w:szCs w:val="24"/>
        </w:rPr>
        <w:t>Муниципальное казенное дошкольное образовательное учреждение «Детский сад г. Николаевска» Николаевского муниципального района Волгоградской области.</w:t>
      </w:r>
    </w:p>
    <w:p w:rsidR="00FB447F" w:rsidRDefault="00FB447F" w:rsidP="00841C1F">
      <w:pPr>
        <w:spacing w:after="0" w:line="240" w:lineRule="auto"/>
        <w:jc w:val="center"/>
        <w:rPr>
          <w:rFonts w:ascii="Times New Roman" w:hAnsi="Times New Roman"/>
          <w:sz w:val="24"/>
          <w:szCs w:val="24"/>
        </w:rPr>
      </w:pPr>
      <w:r>
        <w:rPr>
          <w:rFonts w:ascii="Times New Roman" w:hAnsi="Times New Roman"/>
          <w:sz w:val="24"/>
          <w:szCs w:val="24"/>
        </w:rPr>
        <w:t>( МКДОУ «Детский сад г. Николаевска»)</w:t>
      </w:r>
    </w:p>
    <w:p w:rsidR="00FB447F" w:rsidRDefault="00FB447F" w:rsidP="00841C1F">
      <w:pPr>
        <w:spacing w:after="0" w:line="240" w:lineRule="auto"/>
        <w:jc w:val="center"/>
        <w:rPr>
          <w:rFonts w:ascii="Times New Roman" w:hAnsi="Times New Roman"/>
          <w:sz w:val="24"/>
          <w:szCs w:val="24"/>
        </w:rPr>
      </w:pPr>
    </w:p>
    <w:tbl>
      <w:tblPr>
        <w:tblW w:w="9856" w:type="dxa"/>
        <w:tblLook w:val="00A0"/>
      </w:tblPr>
      <w:tblGrid>
        <w:gridCol w:w="5070"/>
        <w:gridCol w:w="4786"/>
      </w:tblGrid>
      <w:tr w:rsidR="00FB447F" w:rsidTr="00841C1F">
        <w:tc>
          <w:tcPr>
            <w:tcW w:w="5070" w:type="dxa"/>
            <w:vMerge w:val="restart"/>
          </w:tcPr>
          <w:p w:rsidR="00FB447F" w:rsidRDefault="00FB447F">
            <w:pPr>
              <w:spacing w:after="0" w:line="240" w:lineRule="auto"/>
              <w:rPr>
                <w:rFonts w:ascii="Times New Roman" w:hAnsi="Times New Roman"/>
                <w:sz w:val="24"/>
                <w:szCs w:val="24"/>
                <w:lang w:eastAsia="en-US"/>
              </w:rPr>
            </w:pPr>
            <w:r>
              <w:rPr>
                <w:rFonts w:ascii="Times New Roman" w:hAnsi="Times New Roman"/>
                <w:sz w:val="24"/>
                <w:szCs w:val="24"/>
              </w:rPr>
              <w:t xml:space="preserve">СОГЛАСОВАНО </w:t>
            </w:r>
          </w:p>
          <w:p w:rsidR="00FB447F" w:rsidRDefault="00FB447F">
            <w:pPr>
              <w:spacing w:after="0" w:line="240" w:lineRule="auto"/>
              <w:rPr>
                <w:rFonts w:ascii="Times New Roman" w:hAnsi="Times New Roman"/>
                <w:sz w:val="24"/>
                <w:szCs w:val="24"/>
              </w:rPr>
            </w:pPr>
            <w:r>
              <w:rPr>
                <w:rFonts w:ascii="Times New Roman" w:hAnsi="Times New Roman"/>
                <w:sz w:val="24"/>
                <w:szCs w:val="24"/>
              </w:rPr>
              <w:t xml:space="preserve">Председатель профсоюзной организации </w:t>
            </w:r>
          </w:p>
          <w:p w:rsidR="00FB447F" w:rsidRDefault="00FB447F">
            <w:pPr>
              <w:spacing w:after="0" w:line="240" w:lineRule="auto"/>
              <w:rPr>
                <w:rFonts w:ascii="Times New Roman" w:hAnsi="Times New Roman"/>
                <w:sz w:val="24"/>
                <w:szCs w:val="24"/>
              </w:rPr>
            </w:pPr>
            <w:r>
              <w:rPr>
                <w:rFonts w:ascii="Times New Roman" w:hAnsi="Times New Roman"/>
                <w:sz w:val="24"/>
                <w:szCs w:val="24"/>
              </w:rPr>
              <w:t xml:space="preserve">                                                Е.В. Жесткова</w:t>
            </w:r>
          </w:p>
          <w:p w:rsidR="00FB447F" w:rsidRDefault="00FB447F">
            <w:pPr>
              <w:spacing w:after="0" w:line="240" w:lineRule="auto"/>
              <w:rPr>
                <w:rFonts w:ascii="Times New Roman" w:hAnsi="Times New Roman"/>
                <w:sz w:val="24"/>
                <w:szCs w:val="24"/>
              </w:rPr>
            </w:pPr>
            <w:r>
              <w:rPr>
                <w:rFonts w:ascii="Times New Roman" w:hAnsi="Times New Roman"/>
                <w:sz w:val="24"/>
                <w:szCs w:val="24"/>
              </w:rPr>
              <w:t>Протокол  от  09.01.2021г.  № 3</w:t>
            </w:r>
          </w:p>
          <w:p w:rsidR="00FB447F" w:rsidRDefault="00FB447F">
            <w:pPr>
              <w:spacing w:after="0" w:line="240" w:lineRule="auto"/>
              <w:rPr>
                <w:rFonts w:ascii="Times New Roman" w:hAnsi="Times New Roman"/>
                <w:sz w:val="24"/>
                <w:szCs w:val="24"/>
              </w:rPr>
            </w:pPr>
          </w:p>
          <w:p w:rsidR="00FB447F" w:rsidRDefault="00FB447F">
            <w:pPr>
              <w:spacing w:after="0" w:line="240" w:lineRule="auto"/>
              <w:rPr>
                <w:rFonts w:ascii="Times New Roman" w:hAnsi="Times New Roman"/>
                <w:sz w:val="24"/>
                <w:szCs w:val="24"/>
              </w:rPr>
            </w:pPr>
          </w:p>
          <w:p w:rsidR="00FB447F" w:rsidRDefault="00FB447F">
            <w:pPr>
              <w:spacing w:after="0" w:line="240" w:lineRule="auto"/>
              <w:rPr>
                <w:rFonts w:ascii="Times New Roman" w:hAnsi="Times New Roman"/>
                <w:sz w:val="24"/>
                <w:szCs w:val="24"/>
              </w:rPr>
            </w:pPr>
            <w:r>
              <w:rPr>
                <w:rFonts w:ascii="Times New Roman" w:hAnsi="Times New Roman"/>
                <w:sz w:val="24"/>
                <w:szCs w:val="24"/>
              </w:rPr>
              <w:t>СОГЛАСОВАНО</w:t>
            </w:r>
          </w:p>
          <w:p w:rsidR="00FB447F" w:rsidRDefault="00FB447F">
            <w:pPr>
              <w:spacing w:after="0" w:line="240" w:lineRule="auto"/>
              <w:rPr>
                <w:rFonts w:ascii="Times New Roman" w:hAnsi="Times New Roman"/>
                <w:sz w:val="24"/>
                <w:szCs w:val="24"/>
              </w:rPr>
            </w:pPr>
            <w:r>
              <w:rPr>
                <w:rFonts w:ascii="Times New Roman" w:hAnsi="Times New Roman"/>
                <w:sz w:val="24"/>
                <w:szCs w:val="24"/>
              </w:rPr>
              <w:t>Протокол заседания совета родителей</w:t>
            </w:r>
          </w:p>
          <w:p w:rsidR="00FB447F" w:rsidRDefault="00FB447F">
            <w:pPr>
              <w:spacing w:after="0" w:line="240" w:lineRule="auto"/>
              <w:rPr>
                <w:rFonts w:ascii="Times New Roman" w:hAnsi="Times New Roman"/>
                <w:sz w:val="24"/>
                <w:szCs w:val="24"/>
              </w:rPr>
            </w:pPr>
            <w:r>
              <w:rPr>
                <w:rFonts w:ascii="Times New Roman" w:hAnsi="Times New Roman"/>
                <w:sz w:val="24"/>
                <w:szCs w:val="24"/>
              </w:rPr>
              <w:t>от 09.01.2021г. № 2</w:t>
            </w:r>
          </w:p>
          <w:p w:rsidR="00FB447F" w:rsidRDefault="00FB447F">
            <w:pPr>
              <w:spacing w:after="0" w:line="240" w:lineRule="auto"/>
              <w:rPr>
                <w:rFonts w:ascii="Times New Roman" w:hAnsi="Times New Roman"/>
                <w:sz w:val="24"/>
                <w:szCs w:val="24"/>
                <w:lang w:eastAsia="en-US"/>
              </w:rPr>
            </w:pPr>
          </w:p>
        </w:tc>
        <w:tc>
          <w:tcPr>
            <w:tcW w:w="4786" w:type="dxa"/>
            <w:tcBorders>
              <w:top w:val="nil"/>
              <w:left w:val="nil"/>
              <w:bottom w:val="dashed" w:sz="4" w:space="0" w:color="auto"/>
              <w:right w:val="nil"/>
            </w:tcBorders>
          </w:tcPr>
          <w:p w:rsidR="00FB447F" w:rsidRDefault="00FB447F">
            <w:pPr>
              <w:spacing w:after="0" w:line="240" w:lineRule="auto"/>
              <w:rPr>
                <w:rFonts w:ascii="Times New Roman" w:hAnsi="Times New Roman"/>
                <w:sz w:val="24"/>
                <w:szCs w:val="24"/>
                <w:lang w:eastAsia="en-US"/>
              </w:rPr>
            </w:pPr>
            <w:r>
              <w:rPr>
                <w:rFonts w:ascii="Times New Roman" w:hAnsi="Times New Roman"/>
                <w:sz w:val="24"/>
                <w:szCs w:val="24"/>
              </w:rPr>
              <w:t xml:space="preserve">УТВЕРЖДАЮ </w:t>
            </w:r>
          </w:p>
          <w:p w:rsidR="00FB447F" w:rsidRDefault="00FB447F">
            <w:pPr>
              <w:spacing w:after="0" w:line="240" w:lineRule="auto"/>
              <w:rPr>
                <w:rFonts w:ascii="Times New Roman" w:hAnsi="Times New Roman"/>
                <w:sz w:val="24"/>
                <w:szCs w:val="24"/>
              </w:rPr>
            </w:pPr>
            <w:r>
              <w:rPr>
                <w:rFonts w:ascii="Times New Roman" w:hAnsi="Times New Roman"/>
                <w:sz w:val="24"/>
                <w:szCs w:val="24"/>
              </w:rPr>
              <w:t>__________________________________</w:t>
            </w:r>
          </w:p>
          <w:p w:rsidR="00FB447F" w:rsidRDefault="00FB447F">
            <w:pPr>
              <w:spacing w:after="0" w:line="240" w:lineRule="auto"/>
              <w:rPr>
                <w:rFonts w:ascii="Times New Roman" w:hAnsi="Times New Roman"/>
                <w:sz w:val="24"/>
                <w:szCs w:val="24"/>
              </w:rPr>
            </w:pPr>
            <w:r>
              <w:rPr>
                <w:rFonts w:ascii="Times New Roman" w:hAnsi="Times New Roman"/>
                <w:sz w:val="24"/>
                <w:szCs w:val="24"/>
              </w:rPr>
              <w:t>Заведующий МКДОУ «Детский сад г. Николаевска»</w:t>
            </w:r>
          </w:p>
          <w:p w:rsidR="00FB447F" w:rsidRDefault="00FB447F">
            <w:pPr>
              <w:spacing w:after="0" w:line="240" w:lineRule="auto"/>
              <w:rPr>
                <w:rFonts w:ascii="Times New Roman" w:hAnsi="Times New Roman"/>
                <w:sz w:val="24"/>
                <w:szCs w:val="24"/>
              </w:rPr>
            </w:pPr>
            <w:r>
              <w:rPr>
                <w:rFonts w:ascii="Times New Roman" w:hAnsi="Times New Roman"/>
                <w:sz w:val="24"/>
                <w:szCs w:val="24"/>
              </w:rPr>
              <w:t>__________  /       Е.В. Васильева /</w:t>
            </w:r>
          </w:p>
          <w:p w:rsidR="00FB447F" w:rsidRDefault="00FB447F">
            <w:pPr>
              <w:spacing w:after="0" w:line="240" w:lineRule="auto"/>
              <w:rPr>
                <w:rFonts w:ascii="Times New Roman" w:hAnsi="Times New Roman"/>
                <w:sz w:val="24"/>
                <w:szCs w:val="24"/>
              </w:rPr>
            </w:pPr>
            <w:r>
              <w:rPr>
                <w:rFonts w:ascii="Times New Roman" w:hAnsi="Times New Roman"/>
                <w:sz w:val="24"/>
                <w:szCs w:val="24"/>
              </w:rPr>
              <w:t>(Подпись)       (И.О. Фамилия)</w:t>
            </w:r>
          </w:p>
          <w:p w:rsidR="00FB447F" w:rsidRDefault="00FB447F">
            <w:pPr>
              <w:spacing w:after="0" w:line="240" w:lineRule="auto"/>
              <w:rPr>
                <w:rFonts w:ascii="Times New Roman" w:hAnsi="Times New Roman"/>
                <w:sz w:val="24"/>
                <w:szCs w:val="24"/>
              </w:rPr>
            </w:pPr>
            <w:r>
              <w:rPr>
                <w:rFonts w:ascii="Times New Roman" w:hAnsi="Times New Roman"/>
                <w:sz w:val="24"/>
                <w:szCs w:val="24"/>
              </w:rPr>
              <w:t>__________________  (Дата)</w:t>
            </w:r>
          </w:p>
          <w:p w:rsidR="00FB447F" w:rsidRDefault="00FB447F">
            <w:pPr>
              <w:spacing w:after="0" w:line="240" w:lineRule="auto"/>
              <w:rPr>
                <w:rFonts w:ascii="Times New Roman" w:hAnsi="Times New Roman"/>
                <w:sz w:val="24"/>
                <w:szCs w:val="24"/>
                <w:lang w:eastAsia="en-US"/>
              </w:rPr>
            </w:pPr>
          </w:p>
        </w:tc>
      </w:tr>
      <w:tr w:rsidR="00FB447F" w:rsidTr="00841C1F">
        <w:tc>
          <w:tcPr>
            <w:tcW w:w="0" w:type="auto"/>
            <w:vMerge/>
            <w:vAlign w:val="center"/>
          </w:tcPr>
          <w:p w:rsidR="00FB447F" w:rsidRDefault="00FB447F">
            <w:pPr>
              <w:spacing w:after="0" w:line="240" w:lineRule="auto"/>
              <w:rPr>
                <w:rFonts w:ascii="Times New Roman" w:hAnsi="Times New Roman"/>
                <w:sz w:val="24"/>
                <w:szCs w:val="24"/>
                <w:lang w:eastAsia="en-US"/>
              </w:rPr>
            </w:pPr>
          </w:p>
        </w:tc>
        <w:tc>
          <w:tcPr>
            <w:tcW w:w="4786" w:type="dxa"/>
            <w:tcBorders>
              <w:top w:val="dashed" w:sz="4" w:space="0" w:color="auto"/>
              <w:left w:val="nil"/>
              <w:bottom w:val="nil"/>
              <w:right w:val="nil"/>
            </w:tcBorders>
          </w:tcPr>
          <w:p w:rsidR="00FB447F" w:rsidRDefault="00FB447F">
            <w:pPr>
              <w:spacing w:after="0" w:line="240" w:lineRule="auto"/>
              <w:rPr>
                <w:rFonts w:ascii="Times New Roman" w:hAnsi="Times New Roman"/>
                <w:sz w:val="24"/>
                <w:szCs w:val="24"/>
                <w:lang w:eastAsia="en-US"/>
              </w:rPr>
            </w:pPr>
            <w:r>
              <w:rPr>
                <w:rFonts w:ascii="Times New Roman" w:hAnsi="Times New Roman"/>
                <w:sz w:val="24"/>
                <w:szCs w:val="24"/>
              </w:rPr>
              <w:t>приказ</w:t>
            </w:r>
          </w:p>
          <w:p w:rsidR="00FB447F" w:rsidRDefault="00FB447F">
            <w:pPr>
              <w:spacing w:after="0" w:line="240" w:lineRule="auto"/>
              <w:rPr>
                <w:rFonts w:ascii="Times New Roman" w:hAnsi="Times New Roman"/>
                <w:sz w:val="24"/>
                <w:szCs w:val="24"/>
              </w:rPr>
            </w:pPr>
            <w:r>
              <w:rPr>
                <w:rFonts w:ascii="Times New Roman" w:hAnsi="Times New Roman"/>
                <w:sz w:val="24"/>
                <w:szCs w:val="24"/>
              </w:rPr>
              <w:t>от 11.01.2021г. № 5</w:t>
            </w:r>
          </w:p>
          <w:p w:rsidR="00FB447F" w:rsidRDefault="00FB447F">
            <w:pPr>
              <w:spacing w:after="0" w:line="240" w:lineRule="auto"/>
              <w:rPr>
                <w:rFonts w:ascii="Times New Roman" w:hAnsi="Times New Roman"/>
                <w:sz w:val="24"/>
                <w:szCs w:val="24"/>
                <w:lang w:eastAsia="en-US"/>
              </w:rPr>
            </w:pPr>
          </w:p>
        </w:tc>
      </w:tr>
    </w:tbl>
    <w:p w:rsidR="00FB447F" w:rsidRDefault="00FB447F" w:rsidP="00841C1F">
      <w:pPr>
        <w:pStyle w:val="NoSpacing"/>
        <w:rPr>
          <w:rFonts w:ascii="Times New Roman" w:hAnsi="Times New Roman"/>
          <w:sz w:val="24"/>
          <w:szCs w:val="24"/>
        </w:rPr>
      </w:pPr>
    </w:p>
    <w:p w:rsidR="00FB447F" w:rsidRDefault="00FB447F" w:rsidP="00D1376C">
      <w:pPr>
        <w:pStyle w:val="NoSpacing"/>
        <w:jc w:val="center"/>
        <w:rPr>
          <w:rFonts w:ascii="Times New Roman" w:hAnsi="Times New Roman"/>
          <w:sz w:val="24"/>
          <w:szCs w:val="24"/>
        </w:rPr>
      </w:pPr>
    </w:p>
    <w:p w:rsidR="00FB447F" w:rsidRDefault="00FB447F" w:rsidP="00D1376C">
      <w:pPr>
        <w:pStyle w:val="NoSpacing"/>
        <w:jc w:val="center"/>
        <w:rPr>
          <w:rFonts w:ascii="Times New Roman" w:hAnsi="Times New Roman"/>
          <w:sz w:val="24"/>
          <w:szCs w:val="24"/>
        </w:rPr>
      </w:pPr>
    </w:p>
    <w:p w:rsidR="00FB447F" w:rsidRDefault="00FB447F" w:rsidP="00D1376C">
      <w:pPr>
        <w:pStyle w:val="NoSpacing"/>
        <w:jc w:val="center"/>
        <w:rPr>
          <w:rFonts w:ascii="Times New Roman" w:hAnsi="Times New Roman"/>
          <w:sz w:val="24"/>
          <w:szCs w:val="24"/>
        </w:rPr>
      </w:pPr>
    </w:p>
    <w:p w:rsidR="00FB447F" w:rsidRPr="00841C1F" w:rsidRDefault="00FB447F" w:rsidP="00841C1F">
      <w:pPr>
        <w:pStyle w:val="NoSpacing"/>
        <w:jc w:val="center"/>
        <w:rPr>
          <w:rFonts w:ascii="Times New Roman" w:hAnsi="Times New Roman"/>
          <w:b/>
          <w:sz w:val="24"/>
          <w:szCs w:val="24"/>
        </w:rPr>
      </w:pPr>
      <w:r w:rsidRPr="00841C1F">
        <w:rPr>
          <w:rFonts w:ascii="Times New Roman" w:hAnsi="Times New Roman"/>
          <w:b/>
          <w:sz w:val="24"/>
          <w:szCs w:val="24"/>
        </w:rPr>
        <w:t>Положение</w:t>
      </w:r>
      <w:r>
        <w:rPr>
          <w:rFonts w:ascii="Times New Roman" w:hAnsi="Times New Roman"/>
          <w:b/>
          <w:sz w:val="24"/>
          <w:szCs w:val="24"/>
        </w:rPr>
        <w:t xml:space="preserve"> </w:t>
      </w:r>
      <w:r w:rsidRPr="00841C1F">
        <w:rPr>
          <w:rFonts w:ascii="Times New Roman" w:hAnsi="Times New Roman"/>
          <w:b/>
          <w:sz w:val="24"/>
          <w:szCs w:val="24"/>
        </w:rPr>
        <w:t xml:space="preserve">о бракеражной комиссии </w:t>
      </w:r>
    </w:p>
    <w:p w:rsidR="00FB447F" w:rsidRPr="00841C1F" w:rsidRDefault="00FB447F" w:rsidP="00D1376C">
      <w:pPr>
        <w:pStyle w:val="NoSpacing"/>
        <w:jc w:val="center"/>
        <w:rPr>
          <w:rFonts w:ascii="Times New Roman" w:hAnsi="Times New Roman"/>
          <w:b/>
          <w:sz w:val="24"/>
          <w:szCs w:val="24"/>
        </w:rPr>
      </w:pPr>
      <w:r w:rsidRPr="00841C1F">
        <w:rPr>
          <w:rFonts w:ascii="Times New Roman" w:hAnsi="Times New Roman"/>
          <w:b/>
          <w:sz w:val="24"/>
          <w:szCs w:val="24"/>
        </w:rPr>
        <w:t xml:space="preserve">муниципального казенного дошкольного образовательного учреждения </w:t>
      </w:r>
    </w:p>
    <w:p w:rsidR="00FB447F" w:rsidRPr="00841C1F" w:rsidRDefault="00FB447F" w:rsidP="00D1376C">
      <w:pPr>
        <w:pStyle w:val="NoSpacing"/>
        <w:jc w:val="center"/>
        <w:rPr>
          <w:rFonts w:ascii="Times New Roman" w:hAnsi="Times New Roman"/>
          <w:b/>
          <w:sz w:val="24"/>
          <w:szCs w:val="24"/>
        </w:rPr>
      </w:pPr>
      <w:r>
        <w:rPr>
          <w:rFonts w:ascii="Times New Roman" w:hAnsi="Times New Roman"/>
          <w:b/>
          <w:sz w:val="24"/>
          <w:szCs w:val="24"/>
        </w:rPr>
        <w:t>«Д</w:t>
      </w:r>
      <w:r w:rsidRPr="00841C1F">
        <w:rPr>
          <w:rFonts w:ascii="Times New Roman" w:hAnsi="Times New Roman"/>
          <w:b/>
          <w:sz w:val="24"/>
          <w:szCs w:val="24"/>
        </w:rPr>
        <w:t xml:space="preserve">етский </w:t>
      </w:r>
      <w:r>
        <w:rPr>
          <w:rFonts w:ascii="Times New Roman" w:hAnsi="Times New Roman"/>
          <w:b/>
          <w:sz w:val="24"/>
          <w:szCs w:val="24"/>
        </w:rPr>
        <w:t>сад г.</w:t>
      </w:r>
      <w:r w:rsidRPr="00841C1F">
        <w:rPr>
          <w:rFonts w:ascii="Times New Roman" w:hAnsi="Times New Roman"/>
          <w:b/>
          <w:sz w:val="24"/>
          <w:szCs w:val="24"/>
        </w:rPr>
        <w:t xml:space="preserve"> Николаевска</w:t>
      </w:r>
      <w:r>
        <w:rPr>
          <w:rFonts w:ascii="Times New Roman" w:hAnsi="Times New Roman"/>
          <w:b/>
          <w:sz w:val="24"/>
          <w:szCs w:val="24"/>
        </w:rPr>
        <w:t>» Николаевского муниципального района</w:t>
      </w:r>
      <w:r w:rsidRPr="00841C1F">
        <w:rPr>
          <w:rFonts w:ascii="Times New Roman" w:hAnsi="Times New Roman"/>
          <w:b/>
          <w:sz w:val="24"/>
          <w:szCs w:val="24"/>
        </w:rPr>
        <w:t xml:space="preserve"> Волгоградской области</w:t>
      </w:r>
    </w:p>
    <w:p w:rsidR="00FB447F" w:rsidRDefault="00FB447F" w:rsidP="00D1376C">
      <w:pPr>
        <w:pStyle w:val="NoSpacing"/>
        <w:jc w:val="center"/>
        <w:rPr>
          <w:rFonts w:ascii="Times New Roman" w:hAnsi="Times New Roman"/>
          <w:sz w:val="32"/>
          <w:szCs w:val="32"/>
        </w:rPr>
      </w:pPr>
    </w:p>
    <w:p w:rsidR="00FB447F" w:rsidRDefault="00FB447F" w:rsidP="00D1376C">
      <w:pPr>
        <w:pStyle w:val="NoSpacing"/>
        <w:jc w:val="center"/>
        <w:rPr>
          <w:rFonts w:ascii="Times New Roman" w:hAnsi="Times New Roman"/>
          <w:sz w:val="32"/>
          <w:szCs w:val="32"/>
        </w:rPr>
      </w:pPr>
    </w:p>
    <w:p w:rsidR="00FB447F" w:rsidRPr="00D91466" w:rsidRDefault="00FB447F" w:rsidP="0095724D">
      <w:pPr>
        <w:pStyle w:val="ListParagraph"/>
        <w:numPr>
          <w:ilvl w:val="0"/>
          <w:numId w:val="2"/>
        </w:numPr>
        <w:jc w:val="center"/>
        <w:rPr>
          <w:rFonts w:ascii="Times New Roman" w:hAnsi="Times New Roman"/>
          <w:b/>
          <w:sz w:val="24"/>
          <w:szCs w:val="24"/>
        </w:rPr>
      </w:pPr>
      <w:r w:rsidRPr="00D91466">
        <w:rPr>
          <w:rFonts w:ascii="Times New Roman" w:hAnsi="Times New Roman"/>
          <w:b/>
          <w:sz w:val="24"/>
          <w:szCs w:val="24"/>
        </w:rPr>
        <w:t>Общие положения</w:t>
      </w:r>
    </w:p>
    <w:p w:rsidR="00FB447F" w:rsidRPr="00D91466" w:rsidRDefault="00FB447F" w:rsidP="00D91466">
      <w:pPr>
        <w:pStyle w:val="NoSpacing"/>
        <w:jc w:val="both"/>
        <w:rPr>
          <w:rFonts w:ascii="Times New Roman" w:hAnsi="Times New Roman"/>
          <w:sz w:val="24"/>
          <w:szCs w:val="24"/>
        </w:rPr>
      </w:pPr>
      <w:r>
        <w:t xml:space="preserve">1.1. </w:t>
      </w:r>
      <w:r w:rsidRPr="00D91466">
        <w:rPr>
          <w:rFonts w:ascii="Times New Roman" w:hAnsi="Times New Roman"/>
          <w:sz w:val="24"/>
          <w:szCs w:val="24"/>
        </w:rPr>
        <w:t>Основываясь на принципах единоначалия и коллегиальности управления образовательной организацией, а также в соответствии с Уставом дошкольного образовательного учреждения (далее ДОУ) в целях осуществления контроля организации питания детей, качества поставляемых продуктов и соблюдения санитарно-гигиенических требований при приготовлении и раздаче пищи в ДОО создается и действует бракеражная комиссия.</w:t>
      </w:r>
    </w:p>
    <w:p w:rsidR="00FB447F" w:rsidRPr="00415885" w:rsidRDefault="00FB447F" w:rsidP="00C81D3C">
      <w:pPr>
        <w:spacing w:after="0" w:line="240" w:lineRule="auto"/>
        <w:jc w:val="both"/>
        <w:rPr>
          <w:rFonts w:ascii="Times New Roman" w:hAnsi="Times New Roman"/>
          <w:sz w:val="16"/>
          <w:szCs w:val="16"/>
        </w:rPr>
      </w:pPr>
    </w:p>
    <w:p w:rsidR="00FB447F" w:rsidRPr="00D91466" w:rsidRDefault="00FB447F" w:rsidP="00D91466">
      <w:pPr>
        <w:pStyle w:val="NoSpacing"/>
        <w:jc w:val="both"/>
        <w:rPr>
          <w:rFonts w:ascii="Times New Roman" w:hAnsi="Times New Roman"/>
          <w:sz w:val="24"/>
          <w:szCs w:val="24"/>
        </w:rPr>
      </w:pPr>
      <w:r w:rsidRPr="00D91466">
        <w:rPr>
          <w:rFonts w:ascii="Times New Roman" w:hAnsi="Times New Roman"/>
          <w:sz w:val="24"/>
          <w:szCs w:val="24"/>
        </w:rPr>
        <w:t xml:space="preserve">1.2. Бракеражная комиссия – комиссия общественного контроля за организацией и качеством питания, сформированная в дошкольном образовательном учреждении на основании Санитарно-эпидемиологических требований к устройству, содержанию и организации режима работы в дошкольных организациях (Санитарно – эпидемиологические правила и нормы СанПин 2.3/2.4.3590-20 Утвержденные  постановлением Главного государственного врача Российской Федерации от 27.10 </w:t>
      </w:r>
      <w:smartTag w:uri="urn:schemas-microsoft-com:office:smarttags" w:element="metricconverter">
        <w:smartTagPr>
          <w:attr w:name="ProductID" w:val="2020 г"/>
        </w:smartTagPr>
        <w:r w:rsidRPr="00D91466">
          <w:rPr>
            <w:rFonts w:ascii="Times New Roman" w:hAnsi="Times New Roman"/>
            <w:sz w:val="24"/>
            <w:szCs w:val="24"/>
          </w:rPr>
          <w:t>2020 г</w:t>
        </w:r>
      </w:smartTag>
      <w:r w:rsidRPr="00D91466">
        <w:rPr>
          <w:rFonts w:ascii="Times New Roman" w:hAnsi="Times New Roman"/>
          <w:sz w:val="24"/>
          <w:szCs w:val="24"/>
        </w:rPr>
        <w:t>. № 32, срок действия с 01.01.2021 до 01.01.2027 г.).</w:t>
      </w:r>
    </w:p>
    <w:p w:rsidR="00FB447F" w:rsidRPr="00D91466" w:rsidRDefault="00FB447F" w:rsidP="00D91466">
      <w:pPr>
        <w:pStyle w:val="NoSpacing"/>
        <w:jc w:val="both"/>
        <w:rPr>
          <w:rFonts w:ascii="Times New Roman" w:hAnsi="Times New Roman"/>
          <w:sz w:val="24"/>
          <w:szCs w:val="24"/>
        </w:rPr>
      </w:pPr>
      <w:r w:rsidRPr="00D91466">
        <w:rPr>
          <w:rFonts w:ascii="Times New Roman" w:hAnsi="Times New Roman"/>
          <w:sz w:val="24"/>
          <w:szCs w:val="24"/>
        </w:rPr>
        <w:tab/>
        <w:t>Бракеражная комиссия является общественным органом, который создан с целью оказания практической помощи работникам ДОУ в осуществлении административно-общественного контроля организации и качества питания детей в детском саду.</w:t>
      </w:r>
    </w:p>
    <w:p w:rsidR="00FB447F" w:rsidRPr="00D91466" w:rsidRDefault="00FB447F" w:rsidP="00D91466">
      <w:pPr>
        <w:pStyle w:val="NoSpacing"/>
        <w:jc w:val="both"/>
        <w:rPr>
          <w:rFonts w:ascii="Times New Roman" w:hAnsi="Times New Roman"/>
          <w:sz w:val="24"/>
          <w:szCs w:val="24"/>
        </w:rPr>
      </w:pPr>
    </w:p>
    <w:p w:rsidR="00FB447F" w:rsidRPr="00D91466" w:rsidRDefault="00FB447F" w:rsidP="00D91466">
      <w:pPr>
        <w:pStyle w:val="NoSpacing"/>
        <w:jc w:val="both"/>
        <w:rPr>
          <w:rFonts w:ascii="Times New Roman" w:hAnsi="Times New Roman"/>
          <w:sz w:val="24"/>
          <w:szCs w:val="24"/>
        </w:rPr>
      </w:pPr>
      <w:r w:rsidRPr="00D91466">
        <w:rPr>
          <w:rFonts w:ascii="Times New Roman" w:hAnsi="Times New Roman"/>
          <w:sz w:val="24"/>
          <w:szCs w:val="24"/>
        </w:rPr>
        <w:t>1.3. Настоящее Положение о бракеражной комиссии принимается общим собранием работников ДОО и вводится в действие на неопределенный срок на основании приказа заведующего детского сада.</w:t>
      </w:r>
    </w:p>
    <w:p w:rsidR="00FB447F" w:rsidRPr="00D91466" w:rsidRDefault="00FB447F" w:rsidP="00D91466">
      <w:pPr>
        <w:pStyle w:val="NoSpacing"/>
        <w:jc w:val="both"/>
        <w:rPr>
          <w:rFonts w:ascii="Times New Roman" w:hAnsi="Times New Roman"/>
          <w:sz w:val="24"/>
          <w:szCs w:val="24"/>
        </w:rPr>
      </w:pPr>
      <w:r w:rsidRPr="00D91466">
        <w:rPr>
          <w:rFonts w:ascii="Times New Roman" w:hAnsi="Times New Roman"/>
          <w:sz w:val="24"/>
          <w:szCs w:val="24"/>
        </w:rPr>
        <w:tab/>
        <w:t>Изменения и дополнения к Положению оформляются в виде приложений, принятых на общем собрании работников ДОУ(</w:t>
      </w:r>
      <w:r w:rsidRPr="00D91466">
        <w:rPr>
          <w:rFonts w:ascii="Times New Roman" w:hAnsi="Times New Roman"/>
          <w:i/>
          <w:sz w:val="24"/>
          <w:szCs w:val="24"/>
        </w:rPr>
        <w:t>см. приложение 1,2</w:t>
      </w:r>
      <w:r w:rsidRPr="00D91466">
        <w:rPr>
          <w:rFonts w:ascii="Times New Roman" w:hAnsi="Times New Roman"/>
          <w:sz w:val="24"/>
          <w:szCs w:val="24"/>
        </w:rPr>
        <w:t>).</w:t>
      </w:r>
    </w:p>
    <w:p w:rsidR="00FB447F" w:rsidRPr="00D91466" w:rsidRDefault="00FB447F" w:rsidP="00D91466">
      <w:pPr>
        <w:pStyle w:val="NoSpacing"/>
        <w:jc w:val="both"/>
        <w:rPr>
          <w:rFonts w:ascii="Times New Roman" w:hAnsi="Times New Roman"/>
          <w:sz w:val="24"/>
          <w:szCs w:val="24"/>
        </w:rPr>
      </w:pPr>
    </w:p>
    <w:p w:rsidR="00FB447F" w:rsidRPr="00D91466" w:rsidRDefault="00FB447F" w:rsidP="00EB3A73">
      <w:pPr>
        <w:pStyle w:val="NoSpacing"/>
        <w:numPr>
          <w:ilvl w:val="0"/>
          <w:numId w:val="2"/>
        </w:numPr>
        <w:jc w:val="center"/>
        <w:rPr>
          <w:rFonts w:ascii="Times New Roman" w:hAnsi="Times New Roman"/>
          <w:b/>
          <w:sz w:val="24"/>
          <w:szCs w:val="24"/>
        </w:rPr>
      </w:pPr>
      <w:r w:rsidRPr="00D91466">
        <w:rPr>
          <w:rFonts w:ascii="Times New Roman" w:hAnsi="Times New Roman"/>
          <w:b/>
          <w:sz w:val="24"/>
          <w:szCs w:val="24"/>
        </w:rPr>
        <w:t>Порядок создания бракеражной комиссии и ее состав</w:t>
      </w:r>
    </w:p>
    <w:p w:rsidR="00FB447F" w:rsidRPr="00D91466" w:rsidRDefault="00FB447F" w:rsidP="00D91466">
      <w:pPr>
        <w:pStyle w:val="NoSpacing"/>
        <w:jc w:val="both"/>
        <w:rPr>
          <w:rFonts w:ascii="Times New Roman" w:hAnsi="Times New Roman"/>
          <w:b/>
          <w:sz w:val="24"/>
          <w:szCs w:val="24"/>
        </w:rPr>
      </w:pPr>
    </w:p>
    <w:p w:rsidR="00FB447F" w:rsidRPr="00D91466" w:rsidRDefault="00FB447F" w:rsidP="00D91466">
      <w:pPr>
        <w:pStyle w:val="NoSpacing"/>
        <w:jc w:val="both"/>
        <w:rPr>
          <w:rFonts w:ascii="Times New Roman" w:hAnsi="Times New Roman"/>
          <w:sz w:val="24"/>
          <w:szCs w:val="24"/>
        </w:rPr>
      </w:pPr>
      <w:r w:rsidRPr="00D91466">
        <w:rPr>
          <w:rFonts w:ascii="Times New Roman" w:hAnsi="Times New Roman"/>
          <w:sz w:val="24"/>
          <w:szCs w:val="24"/>
        </w:rPr>
        <w:t>2.1. Бракеражная комиссия создается общим собранием работников детского сада. Состав комиссии и сроки ее полномочий утверждаются приказом руководителя учреждения.</w:t>
      </w:r>
    </w:p>
    <w:p w:rsidR="00FB447F" w:rsidRPr="00D91466" w:rsidRDefault="00FB447F" w:rsidP="00D91466">
      <w:pPr>
        <w:pStyle w:val="NoSpacing"/>
        <w:jc w:val="both"/>
        <w:rPr>
          <w:rFonts w:ascii="Times New Roman" w:hAnsi="Times New Roman"/>
          <w:sz w:val="24"/>
          <w:szCs w:val="24"/>
        </w:rPr>
      </w:pPr>
    </w:p>
    <w:p w:rsidR="00FB447F" w:rsidRPr="00D91466" w:rsidRDefault="00FB447F" w:rsidP="00D91466">
      <w:pPr>
        <w:pStyle w:val="NoSpacing"/>
        <w:jc w:val="both"/>
        <w:rPr>
          <w:rFonts w:ascii="Times New Roman" w:hAnsi="Times New Roman"/>
          <w:sz w:val="24"/>
          <w:szCs w:val="24"/>
        </w:rPr>
      </w:pPr>
      <w:r w:rsidRPr="00D91466">
        <w:rPr>
          <w:rFonts w:ascii="Times New Roman" w:hAnsi="Times New Roman"/>
          <w:sz w:val="24"/>
          <w:szCs w:val="24"/>
        </w:rPr>
        <w:t>2.2. Бракеражная комиссия состоит из трех членов ДОУ.</w:t>
      </w:r>
    </w:p>
    <w:p w:rsidR="00FB447F" w:rsidRPr="00D91466" w:rsidRDefault="00FB447F" w:rsidP="00D91466">
      <w:pPr>
        <w:pStyle w:val="NoSpacing"/>
        <w:jc w:val="both"/>
        <w:rPr>
          <w:rFonts w:ascii="Times New Roman" w:hAnsi="Times New Roman"/>
          <w:sz w:val="24"/>
          <w:szCs w:val="24"/>
        </w:rPr>
      </w:pPr>
      <w:r w:rsidRPr="00D91466">
        <w:rPr>
          <w:rFonts w:ascii="Times New Roman" w:hAnsi="Times New Roman"/>
          <w:sz w:val="24"/>
          <w:szCs w:val="24"/>
        </w:rPr>
        <w:t>В состав комиссии входят:</w:t>
      </w:r>
    </w:p>
    <w:p w:rsidR="00FB447F" w:rsidRPr="00D91466" w:rsidRDefault="00FB447F" w:rsidP="00D91466">
      <w:pPr>
        <w:pStyle w:val="NoSpacing"/>
        <w:jc w:val="both"/>
        <w:rPr>
          <w:rFonts w:ascii="Times New Roman" w:hAnsi="Times New Roman"/>
          <w:sz w:val="24"/>
          <w:szCs w:val="24"/>
        </w:rPr>
      </w:pPr>
      <w:r w:rsidRPr="00D91466">
        <w:rPr>
          <w:rFonts w:ascii="Times New Roman" w:hAnsi="Times New Roman"/>
          <w:sz w:val="24"/>
          <w:szCs w:val="24"/>
        </w:rPr>
        <w:t>- заведующий ДОУ (председатель комиссии);</w:t>
      </w:r>
    </w:p>
    <w:p w:rsidR="00FB447F" w:rsidRPr="00D91466" w:rsidRDefault="00FB447F" w:rsidP="00D91466">
      <w:pPr>
        <w:pStyle w:val="NoSpacing"/>
        <w:jc w:val="both"/>
        <w:rPr>
          <w:rFonts w:ascii="Times New Roman" w:hAnsi="Times New Roman"/>
          <w:sz w:val="24"/>
          <w:szCs w:val="24"/>
        </w:rPr>
      </w:pPr>
      <w:r w:rsidRPr="00D91466">
        <w:rPr>
          <w:rFonts w:ascii="Times New Roman" w:hAnsi="Times New Roman"/>
          <w:sz w:val="24"/>
          <w:szCs w:val="24"/>
        </w:rPr>
        <w:t>- ответственный за организацию питания;</w:t>
      </w:r>
    </w:p>
    <w:p w:rsidR="00FB447F" w:rsidRPr="00D91466" w:rsidRDefault="00FB447F" w:rsidP="00D91466">
      <w:pPr>
        <w:pStyle w:val="NoSpacing"/>
        <w:jc w:val="both"/>
        <w:rPr>
          <w:rFonts w:ascii="Times New Roman" w:hAnsi="Times New Roman"/>
          <w:sz w:val="24"/>
          <w:szCs w:val="24"/>
        </w:rPr>
      </w:pPr>
      <w:r w:rsidRPr="00D91466">
        <w:rPr>
          <w:rFonts w:ascii="Times New Roman" w:hAnsi="Times New Roman"/>
          <w:sz w:val="24"/>
          <w:szCs w:val="24"/>
        </w:rPr>
        <w:t>- заведующий хозяйством.</w:t>
      </w:r>
    </w:p>
    <w:p w:rsidR="00FB447F" w:rsidRPr="00D91466" w:rsidRDefault="00FB447F" w:rsidP="00D91466">
      <w:pPr>
        <w:pStyle w:val="NoSpacing"/>
        <w:jc w:val="both"/>
        <w:rPr>
          <w:rFonts w:ascii="Times New Roman" w:hAnsi="Times New Roman"/>
          <w:sz w:val="24"/>
          <w:szCs w:val="24"/>
        </w:rPr>
      </w:pPr>
      <w:r w:rsidRPr="00D91466">
        <w:rPr>
          <w:rFonts w:ascii="Times New Roman" w:hAnsi="Times New Roman"/>
          <w:sz w:val="24"/>
          <w:szCs w:val="24"/>
        </w:rPr>
        <w:t>В необходимых случаях в состав бракеражной комиссии могут быть включены другие работники ДОУ, приглашенные специалисты.</w:t>
      </w:r>
    </w:p>
    <w:p w:rsidR="00FB447F" w:rsidRPr="00D91466" w:rsidRDefault="00FB447F" w:rsidP="00D91466">
      <w:pPr>
        <w:pStyle w:val="NoSpacing"/>
        <w:jc w:val="both"/>
        <w:rPr>
          <w:rFonts w:ascii="Times New Roman" w:hAnsi="Times New Roman"/>
          <w:sz w:val="24"/>
          <w:szCs w:val="24"/>
        </w:rPr>
      </w:pPr>
    </w:p>
    <w:p w:rsidR="00FB447F" w:rsidRPr="00D91466" w:rsidRDefault="00FB447F" w:rsidP="00D91466">
      <w:pPr>
        <w:pStyle w:val="NoSpacing"/>
        <w:jc w:val="both"/>
        <w:rPr>
          <w:rFonts w:ascii="Times New Roman" w:hAnsi="Times New Roman"/>
          <w:sz w:val="24"/>
          <w:szCs w:val="24"/>
        </w:rPr>
      </w:pPr>
      <w:r w:rsidRPr="00D91466">
        <w:rPr>
          <w:rFonts w:ascii="Times New Roman" w:hAnsi="Times New Roman"/>
          <w:sz w:val="24"/>
          <w:szCs w:val="24"/>
        </w:rPr>
        <w:t>2.3. Деятельность бракеражной комиссии регламентируется настоящим Положением, которое утверждается заведующим ДОУ.</w:t>
      </w:r>
    </w:p>
    <w:p w:rsidR="00FB447F" w:rsidRPr="00D91466" w:rsidRDefault="00FB447F" w:rsidP="00D91466">
      <w:pPr>
        <w:pStyle w:val="NoSpacing"/>
        <w:jc w:val="both"/>
        <w:rPr>
          <w:rFonts w:ascii="Times New Roman" w:hAnsi="Times New Roman"/>
          <w:i/>
          <w:sz w:val="24"/>
          <w:szCs w:val="24"/>
        </w:rPr>
      </w:pPr>
    </w:p>
    <w:p w:rsidR="00FB447F" w:rsidRPr="00D91466" w:rsidRDefault="00FB447F" w:rsidP="00D91466">
      <w:pPr>
        <w:pStyle w:val="NoSpacing"/>
        <w:jc w:val="both"/>
        <w:rPr>
          <w:rFonts w:ascii="Times New Roman" w:hAnsi="Times New Roman"/>
          <w:sz w:val="24"/>
          <w:szCs w:val="24"/>
        </w:rPr>
      </w:pPr>
      <w:r w:rsidRPr="00D91466">
        <w:rPr>
          <w:rFonts w:ascii="Times New Roman" w:hAnsi="Times New Roman"/>
          <w:i/>
          <w:sz w:val="24"/>
          <w:szCs w:val="24"/>
        </w:rPr>
        <w:t>Основные задачи деятельности комиссии</w:t>
      </w:r>
      <w:r w:rsidRPr="00D91466">
        <w:rPr>
          <w:rFonts w:ascii="Times New Roman" w:hAnsi="Times New Roman"/>
          <w:sz w:val="24"/>
          <w:szCs w:val="24"/>
        </w:rPr>
        <w:t>:</w:t>
      </w:r>
    </w:p>
    <w:p w:rsidR="00FB447F" w:rsidRPr="00D91466" w:rsidRDefault="00FB447F" w:rsidP="00D91466">
      <w:pPr>
        <w:pStyle w:val="NoSpacing"/>
        <w:jc w:val="both"/>
        <w:rPr>
          <w:rFonts w:ascii="Times New Roman" w:hAnsi="Times New Roman"/>
          <w:sz w:val="24"/>
          <w:szCs w:val="24"/>
        </w:rPr>
      </w:pPr>
      <w:r w:rsidRPr="00D91466">
        <w:rPr>
          <w:rFonts w:ascii="Times New Roman" w:hAnsi="Times New Roman"/>
          <w:sz w:val="24"/>
          <w:szCs w:val="24"/>
        </w:rPr>
        <w:t>- оценка органолептических свойств приготовления пищи;</w:t>
      </w:r>
    </w:p>
    <w:p w:rsidR="00FB447F" w:rsidRPr="00D91466" w:rsidRDefault="00FB447F" w:rsidP="00D91466">
      <w:pPr>
        <w:pStyle w:val="NoSpacing"/>
        <w:jc w:val="both"/>
        <w:rPr>
          <w:rFonts w:ascii="Times New Roman" w:hAnsi="Times New Roman"/>
          <w:sz w:val="24"/>
          <w:szCs w:val="24"/>
        </w:rPr>
      </w:pPr>
      <w:r w:rsidRPr="00D91466">
        <w:rPr>
          <w:rFonts w:ascii="Times New Roman" w:hAnsi="Times New Roman"/>
          <w:sz w:val="24"/>
          <w:szCs w:val="24"/>
        </w:rPr>
        <w:t>- контроль за полнотой вложения продуктов в котел;</w:t>
      </w:r>
    </w:p>
    <w:p w:rsidR="00FB447F" w:rsidRPr="00D91466" w:rsidRDefault="00FB447F" w:rsidP="00D91466">
      <w:pPr>
        <w:pStyle w:val="NoSpacing"/>
        <w:jc w:val="both"/>
        <w:rPr>
          <w:rFonts w:ascii="Times New Roman" w:hAnsi="Times New Roman"/>
          <w:sz w:val="24"/>
          <w:szCs w:val="24"/>
        </w:rPr>
      </w:pPr>
      <w:r w:rsidRPr="00D91466">
        <w:rPr>
          <w:rFonts w:ascii="Times New Roman" w:hAnsi="Times New Roman"/>
          <w:sz w:val="24"/>
          <w:szCs w:val="24"/>
        </w:rPr>
        <w:t>- предотвращение пищевых отравлений;</w:t>
      </w:r>
    </w:p>
    <w:p w:rsidR="00FB447F" w:rsidRPr="00D91466" w:rsidRDefault="00FB447F" w:rsidP="00D91466">
      <w:pPr>
        <w:pStyle w:val="NoSpacing"/>
        <w:jc w:val="both"/>
        <w:rPr>
          <w:rFonts w:ascii="Times New Roman" w:hAnsi="Times New Roman"/>
          <w:sz w:val="24"/>
          <w:szCs w:val="24"/>
        </w:rPr>
      </w:pPr>
      <w:r w:rsidRPr="00D91466">
        <w:rPr>
          <w:rFonts w:ascii="Times New Roman" w:hAnsi="Times New Roman"/>
          <w:sz w:val="24"/>
          <w:szCs w:val="24"/>
        </w:rPr>
        <w:t>- предотвращение желудочно-кишечных заболеваний;</w:t>
      </w:r>
    </w:p>
    <w:p w:rsidR="00FB447F" w:rsidRPr="00D91466" w:rsidRDefault="00FB447F" w:rsidP="00D91466">
      <w:pPr>
        <w:pStyle w:val="NoSpacing"/>
        <w:jc w:val="both"/>
        <w:rPr>
          <w:rFonts w:ascii="Times New Roman" w:hAnsi="Times New Roman"/>
          <w:sz w:val="24"/>
          <w:szCs w:val="24"/>
        </w:rPr>
      </w:pPr>
      <w:r w:rsidRPr="00D91466">
        <w:rPr>
          <w:rFonts w:ascii="Times New Roman" w:hAnsi="Times New Roman"/>
          <w:sz w:val="24"/>
          <w:szCs w:val="24"/>
        </w:rPr>
        <w:t>- контроль за соблюдением технологии приготовления пищи;</w:t>
      </w:r>
    </w:p>
    <w:p w:rsidR="00FB447F" w:rsidRPr="00EB3A73" w:rsidRDefault="00FB447F" w:rsidP="00EB3A73">
      <w:pPr>
        <w:pStyle w:val="NoSpacing"/>
        <w:jc w:val="both"/>
        <w:rPr>
          <w:rFonts w:ascii="Times New Roman" w:hAnsi="Times New Roman"/>
          <w:sz w:val="24"/>
          <w:szCs w:val="24"/>
        </w:rPr>
      </w:pPr>
      <w:r w:rsidRPr="00EB3A73">
        <w:rPr>
          <w:rFonts w:ascii="Times New Roman" w:hAnsi="Times New Roman"/>
          <w:sz w:val="24"/>
          <w:szCs w:val="24"/>
        </w:rPr>
        <w:t>- обеспечение санитарии и гигиены на пищеблоке;</w:t>
      </w:r>
    </w:p>
    <w:p w:rsidR="00FB447F" w:rsidRPr="00EB3A73" w:rsidRDefault="00FB447F" w:rsidP="00EB3A73">
      <w:pPr>
        <w:spacing w:after="0" w:line="240" w:lineRule="auto"/>
        <w:jc w:val="both"/>
        <w:rPr>
          <w:rFonts w:ascii="Times New Roman" w:hAnsi="Times New Roman"/>
          <w:sz w:val="24"/>
          <w:szCs w:val="24"/>
        </w:rPr>
      </w:pPr>
      <w:r w:rsidRPr="00EB3A73">
        <w:rPr>
          <w:rFonts w:ascii="Times New Roman" w:hAnsi="Times New Roman"/>
          <w:sz w:val="24"/>
          <w:szCs w:val="24"/>
        </w:rPr>
        <w:t>- контроль за организацией сбалансированного безопасного питания.</w:t>
      </w:r>
    </w:p>
    <w:p w:rsidR="00FB447F" w:rsidRDefault="00FB447F" w:rsidP="00F96914">
      <w:pPr>
        <w:spacing w:after="0" w:line="240" w:lineRule="auto"/>
        <w:rPr>
          <w:rFonts w:ascii="Times New Roman" w:hAnsi="Times New Roman"/>
          <w:sz w:val="28"/>
          <w:szCs w:val="28"/>
        </w:rPr>
      </w:pPr>
    </w:p>
    <w:p w:rsidR="00FB447F" w:rsidRPr="00EB3A73" w:rsidRDefault="00FB447F" w:rsidP="0095724D">
      <w:pPr>
        <w:pStyle w:val="ListParagraph"/>
        <w:numPr>
          <w:ilvl w:val="0"/>
          <w:numId w:val="2"/>
        </w:numPr>
        <w:spacing w:after="0" w:line="240" w:lineRule="auto"/>
        <w:jc w:val="center"/>
        <w:rPr>
          <w:rFonts w:ascii="Times New Roman" w:hAnsi="Times New Roman"/>
          <w:b/>
          <w:sz w:val="24"/>
          <w:szCs w:val="24"/>
        </w:rPr>
      </w:pPr>
      <w:r w:rsidRPr="00EB3A73">
        <w:rPr>
          <w:rFonts w:ascii="Times New Roman" w:hAnsi="Times New Roman"/>
          <w:b/>
          <w:sz w:val="24"/>
          <w:szCs w:val="24"/>
        </w:rPr>
        <w:t>Права, обязанности, ответственность бракеражной комиссии</w:t>
      </w:r>
    </w:p>
    <w:p w:rsidR="00FB447F" w:rsidRPr="00EB3A73" w:rsidRDefault="00FB447F" w:rsidP="00415885">
      <w:pPr>
        <w:pStyle w:val="ListParagraph"/>
        <w:spacing w:after="0" w:line="240" w:lineRule="auto"/>
        <w:rPr>
          <w:rFonts w:ascii="Times New Roman" w:hAnsi="Times New Roman"/>
          <w:b/>
          <w:sz w:val="24"/>
          <w:szCs w:val="24"/>
        </w:rPr>
      </w:pPr>
    </w:p>
    <w:p w:rsidR="00FB447F" w:rsidRPr="00EB3A73" w:rsidRDefault="00FB447F" w:rsidP="00EB3A73">
      <w:pPr>
        <w:pStyle w:val="NoSpacing"/>
        <w:jc w:val="both"/>
        <w:rPr>
          <w:rFonts w:ascii="Times New Roman" w:hAnsi="Times New Roman"/>
          <w:sz w:val="24"/>
          <w:szCs w:val="24"/>
        </w:rPr>
      </w:pPr>
      <w:r>
        <w:rPr>
          <w:rFonts w:ascii="Times New Roman" w:hAnsi="Times New Roman"/>
          <w:sz w:val="24"/>
          <w:szCs w:val="24"/>
        </w:rPr>
        <w:t xml:space="preserve">3.1. </w:t>
      </w:r>
      <w:r w:rsidRPr="00EB3A73">
        <w:rPr>
          <w:rFonts w:ascii="Times New Roman" w:hAnsi="Times New Roman"/>
          <w:sz w:val="24"/>
          <w:szCs w:val="24"/>
        </w:rPr>
        <w:t>Бракеражная комиссия имеет право:</w:t>
      </w:r>
    </w:p>
    <w:p w:rsidR="00FB447F" w:rsidRPr="00EB3A73" w:rsidRDefault="00FB447F" w:rsidP="00EB3A73">
      <w:pPr>
        <w:pStyle w:val="NoSpacing"/>
        <w:jc w:val="both"/>
        <w:rPr>
          <w:rFonts w:ascii="Times New Roman" w:hAnsi="Times New Roman"/>
          <w:sz w:val="24"/>
          <w:szCs w:val="24"/>
        </w:rPr>
      </w:pPr>
      <w:r w:rsidRPr="00EB3A73">
        <w:rPr>
          <w:rFonts w:ascii="Times New Roman" w:hAnsi="Times New Roman"/>
          <w:sz w:val="24"/>
          <w:szCs w:val="24"/>
        </w:rPr>
        <w:t>- выносить на обсуждение конкретные предложения по организации питания в ДОУ, контролировать выполнение принятых решений;</w:t>
      </w:r>
    </w:p>
    <w:p w:rsidR="00FB447F" w:rsidRPr="00EB3A73" w:rsidRDefault="00FB447F" w:rsidP="00EB3A73">
      <w:pPr>
        <w:pStyle w:val="NoSpacing"/>
        <w:jc w:val="both"/>
        <w:rPr>
          <w:rFonts w:ascii="Times New Roman" w:hAnsi="Times New Roman"/>
          <w:sz w:val="24"/>
          <w:szCs w:val="24"/>
        </w:rPr>
      </w:pPr>
      <w:r w:rsidRPr="00EB3A73">
        <w:rPr>
          <w:rFonts w:ascii="Times New Roman" w:hAnsi="Times New Roman"/>
          <w:sz w:val="24"/>
          <w:szCs w:val="24"/>
        </w:rPr>
        <w:t>- давать рекомендации, направленные на улучшение питания в ДОУ;</w:t>
      </w:r>
    </w:p>
    <w:p w:rsidR="00FB447F" w:rsidRPr="00EB3A73" w:rsidRDefault="00FB447F" w:rsidP="00EB3A73">
      <w:pPr>
        <w:pStyle w:val="NoSpacing"/>
        <w:jc w:val="both"/>
        <w:rPr>
          <w:rFonts w:ascii="Times New Roman" w:hAnsi="Times New Roman"/>
          <w:sz w:val="24"/>
          <w:szCs w:val="24"/>
        </w:rPr>
      </w:pPr>
      <w:r w:rsidRPr="00EB3A73">
        <w:rPr>
          <w:rFonts w:ascii="Times New Roman" w:hAnsi="Times New Roman"/>
          <w:sz w:val="24"/>
          <w:szCs w:val="24"/>
        </w:rPr>
        <w:t>- ходатайствовать перед администрацией ДОУ о поощрении или наказании работников, связанных с организацией питания в детском саду.</w:t>
      </w:r>
    </w:p>
    <w:p w:rsidR="00FB447F" w:rsidRPr="00EB3A73" w:rsidRDefault="00FB447F" w:rsidP="00EB3A73">
      <w:pPr>
        <w:pStyle w:val="NoSpacing"/>
        <w:jc w:val="both"/>
        <w:rPr>
          <w:rFonts w:ascii="Times New Roman" w:hAnsi="Times New Roman"/>
          <w:sz w:val="24"/>
          <w:szCs w:val="24"/>
        </w:rPr>
      </w:pPr>
    </w:p>
    <w:p w:rsidR="00FB447F" w:rsidRPr="00EB3A73" w:rsidRDefault="00FB447F" w:rsidP="00EB3A73">
      <w:pPr>
        <w:pStyle w:val="NoSpacing"/>
        <w:jc w:val="both"/>
        <w:rPr>
          <w:rFonts w:ascii="Times New Roman" w:hAnsi="Times New Roman"/>
          <w:sz w:val="24"/>
          <w:szCs w:val="24"/>
        </w:rPr>
      </w:pPr>
      <w:r w:rsidRPr="00EB3A73">
        <w:rPr>
          <w:rFonts w:ascii="Times New Roman" w:hAnsi="Times New Roman"/>
          <w:sz w:val="24"/>
          <w:szCs w:val="24"/>
        </w:rPr>
        <w:t>3.2.  Члены бракеражной комиссии:</w:t>
      </w:r>
    </w:p>
    <w:p w:rsidR="00FB447F" w:rsidRPr="00EB3A73" w:rsidRDefault="00FB447F" w:rsidP="00EB3A73">
      <w:pPr>
        <w:pStyle w:val="NoSpacing"/>
        <w:jc w:val="both"/>
        <w:rPr>
          <w:rFonts w:ascii="Times New Roman" w:hAnsi="Times New Roman"/>
          <w:sz w:val="24"/>
          <w:szCs w:val="24"/>
        </w:rPr>
      </w:pPr>
      <w:r w:rsidRPr="00EB3A73">
        <w:rPr>
          <w:rFonts w:ascii="Times New Roman" w:hAnsi="Times New Roman"/>
          <w:sz w:val="24"/>
          <w:szCs w:val="24"/>
        </w:rPr>
        <w:t>- контролируют соблюдение санитарно-гигиенических норм при транспортировке, доставке и разгрузке продуктов питания;</w:t>
      </w:r>
    </w:p>
    <w:p w:rsidR="00FB447F" w:rsidRPr="00EB3A73" w:rsidRDefault="00FB447F" w:rsidP="00EB3A73">
      <w:pPr>
        <w:pStyle w:val="NoSpacing"/>
        <w:jc w:val="both"/>
        <w:rPr>
          <w:rFonts w:ascii="Times New Roman" w:hAnsi="Times New Roman"/>
          <w:sz w:val="24"/>
          <w:szCs w:val="24"/>
        </w:rPr>
      </w:pPr>
      <w:r w:rsidRPr="00EB3A73">
        <w:rPr>
          <w:rFonts w:ascii="Times New Roman" w:hAnsi="Times New Roman"/>
          <w:sz w:val="24"/>
          <w:szCs w:val="24"/>
        </w:rPr>
        <w:t>- проверяют складские и другие помещения на пригодность для хранения продуктов питания, а также условия хранения продуктов;</w:t>
      </w:r>
    </w:p>
    <w:p w:rsidR="00FB447F" w:rsidRPr="00EB3A73" w:rsidRDefault="00FB447F" w:rsidP="00EB3A73">
      <w:pPr>
        <w:pStyle w:val="NoSpacing"/>
        <w:jc w:val="both"/>
        <w:rPr>
          <w:rFonts w:ascii="Times New Roman" w:hAnsi="Times New Roman"/>
          <w:sz w:val="24"/>
          <w:szCs w:val="24"/>
        </w:rPr>
      </w:pPr>
      <w:r w:rsidRPr="00EB3A73">
        <w:rPr>
          <w:rFonts w:ascii="Times New Roman" w:hAnsi="Times New Roman"/>
          <w:sz w:val="24"/>
          <w:szCs w:val="24"/>
        </w:rPr>
        <w:t>- контролируют организацию работы на пищеблоке;</w:t>
      </w:r>
    </w:p>
    <w:p w:rsidR="00FB447F" w:rsidRPr="00EB3A73" w:rsidRDefault="00FB447F" w:rsidP="00EB3A73">
      <w:pPr>
        <w:pStyle w:val="NoSpacing"/>
        <w:jc w:val="both"/>
        <w:rPr>
          <w:rFonts w:ascii="Times New Roman" w:hAnsi="Times New Roman"/>
          <w:sz w:val="24"/>
          <w:szCs w:val="24"/>
        </w:rPr>
      </w:pPr>
      <w:r w:rsidRPr="00EB3A73">
        <w:rPr>
          <w:rFonts w:ascii="Times New Roman" w:hAnsi="Times New Roman"/>
          <w:sz w:val="24"/>
          <w:szCs w:val="24"/>
        </w:rPr>
        <w:t>- следят за соблюдением правил личной гигиены работниками пищеблока;</w:t>
      </w:r>
    </w:p>
    <w:p w:rsidR="00FB447F" w:rsidRPr="00EB3A73" w:rsidRDefault="00FB447F" w:rsidP="00EB3A73">
      <w:pPr>
        <w:pStyle w:val="NoSpacing"/>
        <w:jc w:val="both"/>
        <w:rPr>
          <w:rFonts w:ascii="Times New Roman" w:hAnsi="Times New Roman"/>
          <w:sz w:val="24"/>
          <w:szCs w:val="24"/>
        </w:rPr>
      </w:pPr>
      <w:r w:rsidRPr="00EB3A73">
        <w:rPr>
          <w:rFonts w:ascii="Times New Roman" w:hAnsi="Times New Roman"/>
          <w:sz w:val="24"/>
          <w:szCs w:val="24"/>
        </w:rPr>
        <w:t>- осуществляют контроль сроков реализации продуктов питания и качества приготовления пищи;</w:t>
      </w:r>
    </w:p>
    <w:p w:rsidR="00FB447F" w:rsidRPr="00EB3A73" w:rsidRDefault="00FB447F" w:rsidP="00EB3A73">
      <w:pPr>
        <w:pStyle w:val="NoSpacing"/>
        <w:jc w:val="both"/>
        <w:rPr>
          <w:rFonts w:ascii="Times New Roman" w:hAnsi="Times New Roman"/>
          <w:sz w:val="24"/>
          <w:szCs w:val="24"/>
        </w:rPr>
      </w:pPr>
      <w:r w:rsidRPr="00EB3A73">
        <w:rPr>
          <w:rFonts w:ascii="Times New Roman" w:hAnsi="Times New Roman"/>
          <w:sz w:val="24"/>
          <w:szCs w:val="24"/>
        </w:rPr>
        <w:t>- следят за правильностью составления меню;</w:t>
      </w:r>
    </w:p>
    <w:p w:rsidR="00FB447F" w:rsidRPr="00EB3A73" w:rsidRDefault="00FB447F" w:rsidP="00EB3A73">
      <w:pPr>
        <w:pStyle w:val="NoSpacing"/>
        <w:jc w:val="both"/>
        <w:rPr>
          <w:rFonts w:ascii="Times New Roman" w:hAnsi="Times New Roman"/>
          <w:sz w:val="24"/>
          <w:szCs w:val="24"/>
        </w:rPr>
      </w:pPr>
      <w:r w:rsidRPr="00EB3A73">
        <w:rPr>
          <w:rFonts w:ascii="Times New Roman" w:hAnsi="Times New Roman"/>
          <w:sz w:val="24"/>
          <w:szCs w:val="24"/>
        </w:rPr>
        <w:t>- присутствуют при закладке основных продуктов, проверяют выход блюд;</w:t>
      </w:r>
    </w:p>
    <w:p w:rsidR="00FB447F" w:rsidRPr="00EB3A73" w:rsidRDefault="00FB447F" w:rsidP="00EB3A73">
      <w:pPr>
        <w:pStyle w:val="NoSpacing"/>
        <w:jc w:val="both"/>
        <w:rPr>
          <w:rFonts w:ascii="Times New Roman" w:hAnsi="Times New Roman"/>
          <w:sz w:val="24"/>
          <w:szCs w:val="24"/>
        </w:rPr>
      </w:pPr>
      <w:r w:rsidRPr="00EB3A73">
        <w:rPr>
          <w:rFonts w:ascii="Times New Roman" w:hAnsi="Times New Roman"/>
          <w:sz w:val="24"/>
          <w:szCs w:val="24"/>
        </w:rPr>
        <w:t>- осуществляют контроль соответствия пищи физиологическим потребностям воспитанников в основных пищевых веществах;</w:t>
      </w:r>
    </w:p>
    <w:p w:rsidR="00FB447F" w:rsidRPr="00EB3A73" w:rsidRDefault="00FB447F" w:rsidP="00EB3A73">
      <w:pPr>
        <w:pStyle w:val="NoSpacing"/>
        <w:jc w:val="both"/>
        <w:rPr>
          <w:rFonts w:ascii="Times New Roman" w:hAnsi="Times New Roman"/>
          <w:sz w:val="24"/>
          <w:szCs w:val="24"/>
        </w:rPr>
      </w:pPr>
      <w:r w:rsidRPr="00EB3A73">
        <w:rPr>
          <w:rFonts w:ascii="Times New Roman" w:hAnsi="Times New Roman"/>
          <w:sz w:val="24"/>
          <w:szCs w:val="24"/>
        </w:rPr>
        <w:t>- проводят органолептическую оценку готовой пищи;</w:t>
      </w:r>
    </w:p>
    <w:p w:rsidR="00FB447F" w:rsidRPr="00EB3A73" w:rsidRDefault="00FB447F" w:rsidP="00EB3A73">
      <w:pPr>
        <w:pStyle w:val="NoSpacing"/>
        <w:jc w:val="both"/>
        <w:rPr>
          <w:rFonts w:ascii="Times New Roman" w:hAnsi="Times New Roman"/>
          <w:sz w:val="24"/>
          <w:szCs w:val="24"/>
        </w:rPr>
      </w:pPr>
      <w:r w:rsidRPr="00EB3A73">
        <w:rPr>
          <w:rFonts w:ascii="Times New Roman" w:hAnsi="Times New Roman"/>
          <w:sz w:val="24"/>
          <w:szCs w:val="24"/>
        </w:rPr>
        <w:t>- проверяют соответствие объемов приготовления питания объему разовых порций и количеству воспитанников;</w:t>
      </w:r>
    </w:p>
    <w:p w:rsidR="00FB447F" w:rsidRPr="00EB3A73" w:rsidRDefault="00FB447F" w:rsidP="00EB3A73">
      <w:pPr>
        <w:pStyle w:val="NoSpacing"/>
        <w:jc w:val="both"/>
        <w:rPr>
          <w:rFonts w:ascii="Times New Roman" w:hAnsi="Times New Roman"/>
          <w:sz w:val="24"/>
          <w:szCs w:val="24"/>
        </w:rPr>
      </w:pPr>
      <w:r w:rsidRPr="00EB3A73">
        <w:rPr>
          <w:rFonts w:ascii="Times New Roman" w:hAnsi="Times New Roman"/>
          <w:sz w:val="24"/>
          <w:szCs w:val="24"/>
        </w:rPr>
        <w:t>- проводят просветительскую работу с педагогами и родителями (законными представителями) воспитанников.</w:t>
      </w:r>
    </w:p>
    <w:p w:rsidR="00FB447F" w:rsidRPr="00EB3A73" w:rsidRDefault="00FB447F" w:rsidP="00EB3A73">
      <w:pPr>
        <w:pStyle w:val="NoSpacing"/>
        <w:jc w:val="both"/>
        <w:rPr>
          <w:rFonts w:ascii="Times New Roman" w:hAnsi="Times New Roman"/>
          <w:sz w:val="24"/>
          <w:szCs w:val="24"/>
        </w:rPr>
      </w:pPr>
    </w:p>
    <w:p w:rsidR="00FB447F" w:rsidRPr="00EB3A73" w:rsidRDefault="00FB447F" w:rsidP="00EB3A73">
      <w:pPr>
        <w:pStyle w:val="NoSpacing"/>
        <w:jc w:val="both"/>
        <w:rPr>
          <w:rFonts w:ascii="Times New Roman" w:hAnsi="Times New Roman"/>
          <w:sz w:val="24"/>
          <w:szCs w:val="24"/>
        </w:rPr>
      </w:pPr>
      <w:r w:rsidRPr="00EB3A73">
        <w:rPr>
          <w:rFonts w:ascii="Times New Roman" w:hAnsi="Times New Roman"/>
          <w:sz w:val="24"/>
          <w:szCs w:val="24"/>
        </w:rPr>
        <w:t>3.3. Бракеражная комиссия несет ответственность:</w:t>
      </w:r>
    </w:p>
    <w:p w:rsidR="00FB447F" w:rsidRPr="00EB3A73" w:rsidRDefault="00FB447F" w:rsidP="00EB3A73">
      <w:pPr>
        <w:pStyle w:val="NoSpacing"/>
        <w:jc w:val="both"/>
        <w:rPr>
          <w:rFonts w:ascii="Times New Roman" w:hAnsi="Times New Roman"/>
          <w:sz w:val="24"/>
          <w:szCs w:val="24"/>
        </w:rPr>
      </w:pPr>
      <w:r w:rsidRPr="00EB3A73">
        <w:rPr>
          <w:rFonts w:ascii="Times New Roman" w:hAnsi="Times New Roman"/>
          <w:sz w:val="24"/>
          <w:szCs w:val="24"/>
        </w:rPr>
        <w:t>- за выполнение закрепленных за ней полномочий;</w:t>
      </w:r>
    </w:p>
    <w:p w:rsidR="00FB447F" w:rsidRPr="00EB3A73" w:rsidRDefault="00FB447F" w:rsidP="00EB3A73">
      <w:pPr>
        <w:pStyle w:val="NoSpacing"/>
        <w:jc w:val="both"/>
        <w:rPr>
          <w:rFonts w:ascii="Times New Roman" w:hAnsi="Times New Roman"/>
          <w:sz w:val="24"/>
          <w:szCs w:val="24"/>
        </w:rPr>
      </w:pPr>
      <w:r w:rsidRPr="00EB3A73">
        <w:rPr>
          <w:rFonts w:ascii="Times New Roman" w:hAnsi="Times New Roman"/>
          <w:sz w:val="24"/>
          <w:szCs w:val="24"/>
        </w:rPr>
        <w:t>- за принятие решений по вопросам, предусмотренным настоящим Положением, и в соответствии с действующим законодательством РФ.</w:t>
      </w:r>
    </w:p>
    <w:p w:rsidR="00FB447F" w:rsidRPr="00EB3A73" w:rsidRDefault="00FB447F" w:rsidP="00EB3A73">
      <w:pPr>
        <w:pStyle w:val="NoSpacing"/>
        <w:jc w:val="both"/>
        <w:rPr>
          <w:rFonts w:ascii="Times New Roman" w:hAnsi="Times New Roman"/>
          <w:sz w:val="24"/>
          <w:szCs w:val="24"/>
        </w:rPr>
      </w:pPr>
      <w:r w:rsidRPr="00EB3A73">
        <w:rPr>
          <w:rFonts w:ascii="Times New Roman" w:hAnsi="Times New Roman"/>
          <w:sz w:val="24"/>
          <w:szCs w:val="24"/>
        </w:rPr>
        <w:tab/>
        <w:t>В случае выявления каких-либо нарушений. Замечаний члены бракеражной комиссии вправе приостановить выдачу готовой пищи до принятия необходимых мер по устранению замечаний.</w:t>
      </w:r>
    </w:p>
    <w:p w:rsidR="00FB447F" w:rsidRPr="00EB3A73" w:rsidRDefault="00FB447F" w:rsidP="00EB3A73">
      <w:pPr>
        <w:pStyle w:val="NoSpacing"/>
        <w:jc w:val="both"/>
        <w:rPr>
          <w:rFonts w:ascii="Times New Roman" w:hAnsi="Times New Roman"/>
          <w:sz w:val="24"/>
          <w:szCs w:val="24"/>
        </w:rPr>
      </w:pPr>
    </w:p>
    <w:p w:rsidR="00FB447F" w:rsidRPr="00EB3A73" w:rsidRDefault="00FB447F" w:rsidP="0095724D">
      <w:pPr>
        <w:pStyle w:val="10"/>
        <w:keepNext/>
        <w:keepLines/>
        <w:shd w:val="clear" w:color="auto" w:fill="auto"/>
        <w:tabs>
          <w:tab w:val="left" w:pos="649"/>
        </w:tabs>
        <w:spacing w:before="0" w:after="0" w:line="240" w:lineRule="auto"/>
        <w:ind w:firstLine="0"/>
        <w:jc w:val="center"/>
        <w:rPr>
          <w:color w:val="000000"/>
          <w:sz w:val="24"/>
          <w:szCs w:val="24"/>
          <w:lang w:eastAsia="ru-RU"/>
        </w:rPr>
      </w:pPr>
      <w:r w:rsidRPr="00EB3A73">
        <w:rPr>
          <w:color w:val="000000"/>
          <w:sz w:val="24"/>
          <w:szCs w:val="24"/>
          <w:lang w:eastAsia="ru-RU"/>
        </w:rPr>
        <w:t xml:space="preserve">4. </w:t>
      </w:r>
      <w:bookmarkStart w:id="0" w:name="bookmark0"/>
      <w:bookmarkStart w:id="1" w:name="bookmark1"/>
      <w:r w:rsidRPr="00EB3A73">
        <w:rPr>
          <w:color w:val="000000"/>
          <w:sz w:val="24"/>
          <w:szCs w:val="24"/>
          <w:lang w:eastAsia="ru-RU"/>
        </w:rPr>
        <w:t>Содержание и формы работы комиссии</w:t>
      </w:r>
      <w:bookmarkEnd w:id="0"/>
      <w:bookmarkEnd w:id="1"/>
    </w:p>
    <w:p w:rsidR="00FB447F" w:rsidRPr="000D7460" w:rsidRDefault="00FB447F" w:rsidP="000D7460">
      <w:pPr>
        <w:pStyle w:val="10"/>
        <w:keepNext/>
        <w:keepLines/>
        <w:shd w:val="clear" w:color="auto" w:fill="auto"/>
        <w:tabs>
          <w:tab w:val="left" w:pos="649"/>
        </w:tabs>
        <w:spacing w:before="0" w:after="0" w:line="240" w:lineRule="auto"/>
        <w:ind w:firstLine="0"/>
        <w:jc w:val="both"/>
        <w:rPr>
          <w:sz w:val="16"/>
          <w:szCs w:val="16"/>
        </w:rPr>
      </w:pPr>
    </w:p>
    <w:p w:rsidR="00FB447F" w:rsidRPr="00EB3A73" w:rsidRDefault="00FB447F" w:rsidP="00EB3A73">
      <w:pPr>
        <w:pStyle w:val="NoSpacing"/>
        <w:jc w:val="both"/>
        <w:rPr>
          <w:rFonts w:ascii="Times New Roman" w:hAnsi="Times New Roman"/>
          <w:sz w:val="24"/>
          <w:szCs w:val="24"/>
        </w:rPr>
      </w:pPr>
      <w:r w:rsidRPr="00EB3A73">
        <w:rPr>
          <w:rFonts w:ascii="Times New Roman" w:hAnsi="Times New Roman"/>
          <w:sz w:val="24"/>
          <w:szCs w:val="24"/>
        </w:rPr>
        <w:t>4.1. Комиссия ежедневно приходит на снятие бракеражной пробы за 30 минут до начала раздачи готовой пищи.</w:t>
      </w:r>
    </w:p>
    <w:p w:rsidR="00FB447F" w:rsidRPr="00EB3A73" w:rsidRDefault="00FB447F" w:rsidP="00EB3A73">
      <w:pPr>
        <w:pStyle w:val="NoSpacing"/>
        <w:jc w:val="both"/>
        <w:rPr>
          <w:rFonts w:ascii="Times New Roman" w:hAnsi="Times New Roman"/>
          <w:sz w:val="24"/>
          <w:szCs w:val="24"/>
        </w:rPr>
      </w:pPr>
      <w:r w:rsidRPr="00EB3A73">
        <w:rPr>
          <w:rFonts w:ascii="Times New Roman" w:hAnsi="Times New Roman"/>
          <w:sz w:val="24"/>
          <w:szCs w:val="24"/>
        </w:rPr>
        <w:t>Предварительно комиссия должна ознакомиться с меню-требова</w:t>
      </w:r>
      <w:r w:rsidRPr="00EB3A73">
        <w:rPr>
          <w:rFonts w:ascii="Times New Roman" w:hAnsi="Times New Roman"/>
          <w:sz w:val="24"/>
          <w:szCs w:val="24"/>
        </w:rPr>
        <w:softHyphen/>
        <w:t>нием: в нем должны быть проставлены дата, количество детей, полное наименование блюда, выход порций, количество наименований выданных продуктов. Меню должно быть утверждено заведующим.</w:t>
      </w:r>
    </w:p>
    <w:p w:rsidR="00FB447F" w:rsidRPr="00EB3A73" w:rsidRDefault="00FB447F" w:rsidP="00EB3A73">
      <w:pPr>
        <w:pStyle w:val="NoSpacing"/>
        <w:jc w:val="both"/>
        <w:rPr>
          <w:rFonts w:ascii="Times New Roman" w:hAnsi="Times New Roman"/>
          <w:sz w:val="24"/>
          <w:szCs w:val="24"/>
        </w:rPr>
      </w:pPr>
      <w:r w:rsidRPr="00EB3A73">
        <w:rPr>
          <w:rFonts w:ascii="Times New Roman" w:hAnsi="Times New Roman"/>
          <w:sz w:val="24"/>
          <w:szCs w:val="24"/>
        </w:rPr>
        <w:t>4.2. Бракеражную пробу берут из общего котла, предварительно переметав тщательно пищу в котле. Бракераж начинают с блюд, имеющих слабовыраженный запах и вкус (супы и т.п.), а затем дегу</w:t>
      </w:r>
      <w:r w:rsidRPr="00EB3A73">
        <w:rPr>
          <w:rFonts w:ascii="Times New Roman" w:hAnsi="Times New Roman"/>
          <w:sz w:val="24"/>
          <w:szCs w:val="24"/>
        </w:rPr>
        <w:softHyphen/>
        <w:t>стируют блюда, вкус и запах которых выражены отчетливее, сладкие блюда дегустируются в последнюю очередь.</w:t>
      </w:r>
    </w:p>
    <w:p w:rsidR="00FB447F" w:rsidRPr="00EB3A73" w:rsidRDefault="00FB447F" w:rsidP="00EB3A73">
      <w:pPr>
        <w:pStyle w:val="NoSpacing"/>
        <w:jc w:val="both"/>
        <w:rPr>
          <w:rFonts w:ascii="Times New Roman" w:hAnsi="Times New Roman"/>
          <w:sz w:val="24"/>
          <w:szCs w:val="24"/>
        </w:rPr>
      </w:pPr>
      <w:r w:rsidRPr="00EB3A73">
        <w:rPr>
          <w:rFonts w:ascii="Times New Roman" w:hAnsi="Times New Roman"/>
          <w:sz w:val="24"/>
          <w:szCs w:val="24"/>
        </w:rPr>
        <w:t>4.3. Результаты бракеражной пробы заносятся в Журнал бракеража готовой продукции. Журнал должен быть прошнурован, пронумеро</w:t>
      </w:r>
      <w:r w:rsidRPr="00EB3A73">
        <w:rPr>
          <w:rFonts w:ascii="Times New Roman" w:hAnsi="Times New Roman"/>
          <w:sz w:val="24"/>
          <w:szCs w:val="24"/>
        </w:rPr>
        <w:softHyphen/>
        <w:t>ван и скреплен печатью, храниться у ответственного за организацию питания.</w:t>
      </w:r>
    </w:p>
    <w:p w:rsidR="00FB447F" w:rsidRPr="00EB3A73" w:rsidRDefault="00FB447F" w:rsidP="00EB3A73">
      <w:pPr>
        <w:pStyle w:val="NoSpacing"/>
        <w:jc w:val="both"/>
        <w:rPr>
          <w:rFonts w:ascii="Times New Roman" w:hAnsi="Times New Roman"/>
          <w:sz w:val="24"/>
          <w:szCs w:val="24"/>
        </w:rPr>
      </w:pPr>
      <w:r w:rsidRPr="00EB3A73">
        <w:rPr>
          <w:rFonts w:ascii="Times New Roman" w:hAnsi="Times New Roman"/>
          <w:sz w:val="24"/>
          <w:szCs w:val="24"/>
        </w:rPr>
        <w:t>4.4. Журнал может вестись в электронном виде, распечатываться, подшиваться в папку, по окончании каждого месяца листы прошну</w:t>
      </w:r>
      <w:r w:rsidRPr="00EB3A73">
        <w:rPr>
          <w:rFonts w:ascii="Times New Roman" w:hAnsi="Times New Roman"/>
          <w:sz w:val="24"/>
          <w:szCs w:val="24"/>
        </w:rPr>
        <w:softHyphen/>
        <w:t>ровываются, пронумеровываются и скрепляются печатью.</w:t>
      </w:r>
    </w:p>
    <w:p w:rsidR="00FB447F" w:rsidRPr="00EB3A73" w:rsidRDefault="00FB447F" w:rsidP="00EB3A73">
      <w:pPr>
        <w:pStyle w:val="NoSpacing"/>
        <w:jc w:val="both"/>
        <w:rPr>
          <w:rFonts w:ascii="Times New Roman" w:hAnsi="Times New Roman"/>
          <w:sz w:val="24"/>
          <w:szCs w:val="24"/>
        </w:rPr>
      </w:pPr>
      <w:r>
        <w:tab/>
      </w:r>
      <w:r w:rsidRPr="00EB3A73">
        <w:rPr>
          <w:rFonts w:ascii="Times New Roman" w:hAnsi="Times New Roman"/>
          <w:sz w:val="24"/>
          <w:szCs w:val="24"/>
        </w:rPr>
        <w:t>Заседания бракеражной комиссии оформляются протоколами и скрепляются подписью заведующего и печатью ДОУ. В протоколе фиксируются обсуждающиеся вопросы, предложения и замечания по организации питания в детском саду.</w:t>
      </w:r>
    </w:p>
    <w:p w:rsidR="00FB447F" w:rsidRPr="00EB3A73" w:rsidRDefault="00FB447F" w:rsidP="00EB3A73">
      <w:pPr>
        <w:pStyle w:val="NoSpacing"/>
        <w:jc w:val="both"/>
        <w:rPr>
          <w:rFonts w:ascii="Times New Roman" w:hAnsi="Times New Roman"/>
          <w:sz w:val="24"/>
          <w:szCs w:val="24"/>
        </w:rPr>
      </w:pPr>
      <w:r w:rsidRPr="00EB3A73">
        <w:rPr>
          <w:rFonts w:ascii="Times New Roman" w:hAnsi="Times New Roman"/>
          <w:sz w:val="24"/>
          <w:szCs w:val="24"/>
        </w:rPr>
        <w:t>Нумерация протоколов ведется с начала учебного года.</w:t>
      </w:r>
    </w:p>
    <w:p w:rsidR="00FB447F" w:rsidRPr="00EB3A73" w:rsidRDefault="00FB447F" w:rsidP="00EB3A73">
      <w:pPr>
        <w:pStyle w:val="NoSpacing"/>
        <w:jc w:val="both"/>
        <w:rPr>
          <w:rFonts w:ascii="Times New Roman" w:hAnsi="Times New Roman"/>
          <w:sz w:val="24"/>
          <w:szCs w:val="24"/>
        </w:rPr>
      </w:pPr>
      <w:r w:rsidRPr="00EB3A73">
        <w:rPr>
          <w:rFonts w:ascii="Times New Roman" w:hAnsi="Times New Roman"/>
          <w:sz w:val="24"/>
          <w:szCs w:val="24"/>
        </w:rPr>
        <w:t>4.5. Органолептическая оценка дается каждому блюду отдельно (температура, внешний вид, запах, вкус, готовность и доброкаче</w:t>
      </w:r>
      <w:r w:rsidRPr="00EB3A73">
        <w:rPr>
          <w:rFonts w:ascii="Times New Roman" w:hAnsi="Times New Roman"/>
          <w:sz w:val="24"/>
          <w:szCs w:val="24"/>
        </w:rPr>
        <w:softHyphen/>
        <w:t>ственность).</w:t>
      </w:r>
    </w:p>
    <w:p w:rsidR="00FB447F" w:rsidRPr="00EB3A73" w:rsidRDefault="00FB447F" w:rsidP="00EB3A73">
      <w:pPr>
        <w:pStyle w:val="NoSpacing"/>
        <w:jc w:val="both"/>
        <w:rPr>
          <w:rFonts w:ascii="Times New Roman" w:hAnsi="Times New Roman"/>
          <w:sz w:val="24"/>
          <w:szCs w:val="24"/>
          <w:highlight w:val="yellow"/>
        </w:rPr>
      </w:pPr>
      <w:r w:rsidRPr="00EB3A73">
        <w:rPr>
          <w:rFonts w:ascii="Times New Roman" w:hAnsi="Times New Roman"/>
          <w:sz w:val="24"/>
          <w:szCs w:val="24"/>
        </w:rPr>
        <w:t xml:space="preserve"> После проведения оценки блюд в журнале бракеража готовой продукции делаются отметки: в разделе «Результат органолептической оценки» - вкусовые качества соответствуют (не соответствуют норме); в разделе «Разрешается к реализации блюд» - разрешено (не разрешено).</w:t>
      </w:r>
    </w:p>
    <w:p w:rsidR="00FB447F" w:rsidRPr="00EB3A73" w:rsidRDefault="00FB447F" w:rsidP="00EB3A73">
      <w:pPr>
        <w:pStyle w:val="NoSpacing"/>
        <w:jc w:val="both"/>
        <w:rPr>
          <w:rFonts w:ascii="Times New Roman" w:hAnsi="Times New Roman"/>
          <w:sz w:val="24"/>
          <w:szCs w:val="24"/>
        </w:rPr>
      </w:pPr>
      <w:r w:rsidRPr="00EB3A73">
        <w:rPr>
          <w:rFonts w:ascii="Times New Roman" w:hAnsi="Times New Roman"/>
          <w:sz w:val="24"/>
          <w:szCs w:val="24"/>
        </w:rPr>
        <w:t>Если  блюдо не допускается к раздаче, и комиссия ставит свои подписи напротив выставленной оценки под записью «не разрешено» и данная комиссией или другими про</w:t>
      </w:r>
      <w:r w:rsidRPr="00EB3A73">
        <w:rPr>
          <w:rFonts w:ascii="Times New Roman" w:hAnsi="Times New Roman"/>
          <w:sz w:val="24"/>
          <w:szCs w:val="24"/>
        </w:rPr>
        <w:softHyphen/>
        <w:t xml:space="preserve">веряющими лицами оценка, обсуждается на совещании при заведующем. </w:t>
      </w:r>
    </w:p>
    <w:p w:rsidR="00FB447F" w:rsidRPr="00EB3A73" w:rsidRDefault="00FB447F" w:rsidP="00EB3A73">
      <w:pPr>
        <w:pStyle w:val="NoSpacing"/>
        <w:jc w:val="both"/>
        <w:rPr>
          <w:rFonts w:ascii="Times New Roman" w:hAnsi="Times New Roman"/>
          <w:sz w:val="24"/>
          <w:szCs w:val="24"/>
        </w:rPr>
      </w:pPr>
      <w:r w:rsidRPr="00EB3A73">
        <w:rPr>
          <w:rFonts w:ascii="Times New Roman" w:hAnsi="Times New Roman"/>
          <w:sz w:val="24"/>
          <w:szCs w:val="24"/>
        </w:rPr>
        <w:t xml:space="preserve">Блюдо не может быть выдано без снятия пробы.  </w:t>
      </w:r>
    </w:p>
    <w:p w:rsidR="00FB447F" w:rsidRPr="00EB3A73" w:rsidRDefault="00FB447F" w:rsidP="00EB3A73">
      <w:pPr>
        <w:pStyle w:val="NoSpacing"/>
        <w:jc w:val="both"/>
        <w:rPr>
          <w:rFonts w:ascii="Times New Roman" w:hAnsi="Times New Roman"/>
          <w:sz w:val="24"/>
          <w:szCs w:val="24"/>
        </w:rPr>
      </w:pPr>
      <w:r w:rsidRPr="00EB3A73">
        <w:rPr>
          <w:rFonts w:ascii="Times New Roman" w:hAnsi="Times New Roman"/>
          <w:sz w:val="24"/>
          <w:szCs w:val="24"/>
        </w:rPr>
        <w:t>4.6. Лица, виновные в неудовлетворительном приготовлении блюд и кулинарных изделий, привлекаются к дисциплинарной, материаль</w:t>
      </w:r>
      <w:r w:rsidRPr="00EB3A73">
        <w:rPr>
          <w:rFonts w:ascii="Times New Roman" w:hAnsi="Times New Roman"/>
          <w:sz w:val="24"/>
          <w:szCs w:val="24"/>
        </w:rPr>
        <w:softHyphen/>
        <w:t>ной ответственности либо освобождаются от занимаемой должности.</w:t>
      </w:r>
    </w:p>
    <w:p w:rsidR="00FB447F" w:rsidRPr="00EB3A73" w:rsidRDefault="00FB447F" w:rsidP="00EB3A73">
      <w:pPr>
        <w:pStyle w:val="NoSpacing"/>
        <w:jc w:val="both"/>
        <w:rPr>
          <w:rFonts w:ascii="Times New Roman" w:hAnsi="Times New Roman"/>
          <w:sz w:val="24"/>
          <w:szCs w:val="24"/>
        </w:rPr>
      </w:pPr>
      <w:r w:rsidRPr="00EB3A73">
        <w:rPr>
          <w:rFonts w:ascii="Times New Roman" w:hAnsi="Times New Roman"/>
          <w:sz w:val="24"/>
          <w:szCs w:val="24"/>
        </w:rPr>
        <w:t>4.7. Комиссия проверяет наличие суточной пробы.</w:t>
      </w:r>
    </w:p>
    <w:p w:rsidR="00FB447F" w:rsidRPr="00EB3A73" w:rsidRDefault="00FB447F" w:rsidP="00EB3A73">
      <w:pPr>
        <w:pStyle w:val="NoSpacing"/>
        <w:jc w:val="both"/>
        <w:rPr>
          <w:rFonts w:ascii="Times New Roman" w:hAnsi="Times New Roman"/>
          <w:sz w:val="24"/>
          <w:szCs w:val="24"/>
        </w:rPr>
      </w:pPr>
      <w:r w:rsidRPr="00EB3A73">
        <w:rPr>
          <w:rFonts w:ascii="Times New Roman" w:hAnsi="Times New Roman"/>
          <w:sz w:val="24"/>
          <w:szCs w:val="24"/>
        </w:rPr>
        <w:t>Комиссия определяет фактический выход одной порции каждого блюда.</w:t>
      </w:r>
    </w:p>
    <w:p w:rsidR="00FB447F" w:rsidRPr="00EB3A73" w:rsidRDefault="00FB447F" w:rsidP="00EB3A73">
      <w:pPr>
        <w:pStyle w:val="NoSpacing"/>
        <w:jc w:val="both"/>
        <w:rPr>
          <w:rFonts w:ascii="Times New Roman" w:hAnsi="Times New Roman"/>
          <w:sz w:val="24"/>
          <w:szCs w:val="24"/>
        </w:rPr>
      </w:pPr>
      <w:r w:rsidRPr="00EB3A73">
        <w:rPr>
          <w:rFonts w:ascii="Times New Roman" w:hAnsi="Times New Roman"/>
          <w:sz w:val="24"/>
          <w:szCs w:val="24"/>
        </w:rPr>
        <w:t>Фактический объем первых блюд устанавливают путем деления емкости кастрюли или котла на количество выписанных порций. Для вычисления фактической массы одной порции каш, гарниров, салатов  взвешивают всю кастрюлю или котел, содержащий готовое блюдо, и после вычета массы тары делят на количество выписанных порций. Если объемы готового блюда слишком большие, допускается проверка вычисления фактической массы одной порции каш, гарниров, салатов и т.п. по тому же механизму при раздаче в групповую посуду.</w:t>
      </w:r>
    </w:p>
    <w:p w:rsidR="00FB447F" w:rsidRPr="00EB3A73" w:rsidRDefault="00FB447F" w:rsidP="00EB3A73">
      <w:pPr>
        <w:pStyle w:val="NoSpacing"/>
        <w:jc w:val="both"/>
        <w:rPr>
          <w:rFonts w:ascii="Times New Roman" w:hAnsi="Times New Roman"/>
          <w:sz w:val="24"/>
          <w:szCs w:val="24"/>
        </w:rPr>
      </w:pPr>
      <w:r w:rsidRPr="00EB3A73">
        <w:rPr>
          <w:rFonts w:ascii="Times New Roman" w:hAnsi="Times New Roman"/>
          <w:sz w:val="24"/>
          <w:szCs w:val="24"/>
        </w:rPr>
        <w:t>Проверку порционных вторых блюд (котлеты, тефтели и т.п.) про</w:t>
      </w:r>
      <w:r w:rsidRPr="00EB3A73">
        <w:rPr>
          <w:rFonts w:ascii="Times New Roman" w:hAnsi="Times New Roman"/>
          <w:sz w:val="24"/>
          <w:szCs w:val="24"/>
        </w:rPr>
        <w:softHyphen/>
        <w:t>изводят путем взвешивания пяти порций в отдельности с установле</w:t>
      </w:r>
      <w:r w:rsidRPr="00EB3A73">
        <w:rPr>
          <w:rFonts w:ascii="Times New Roman" w:hAnsi="Times New Roman"/>
          <w:sz w:val="24"/>
          <w:szCs w:val="24"/>
        </w:rPr>
        <w:softHyphen/>
        <w:t>нием равномерности распределения средней массы порции, а также установления массы 10 порций (изделий), которая не должна быть меньше должной (допускаются отклонения +3% от нормы выхода).</w:t>
      </w:r>
    </w:p>
    <w:p w:rsidR="00FB447F" w:rsidRDefault="00FB447F" w:rsidP="00EB3A73">
      <w:pPr>
        <w:pStyle w:val="NoSpacing"/>
        <w:jc w:val="both"/>
        <w:rPr>
          <w:rFonts w:ascii="Times New Roman" w:hAnsi="Times New Roman"/>
          <w:sz w:val="24"/>
          <w:szCs w:val="24"/>
        </w:rPr>
      </w:pPr>
      <w:r w:rsidRPr="00EB3A73">
        <w:rPr>
          <w:rFonts w:ascii="Times New Roman" w:hAnsi="Times New Roman"/>
          <w:sz w:val="24"/>
          <w:szCs w:val="24"/>
        </w:rPr>
        <w:t>4.8. Для проведения бракеража в пищеблоке необходимо иметь, весы, чайник с кипятком для ополаскивания приборов, две ложки, вилку, нож, тарелку с указанием веса на обратной стороне (вмещаю</w:t>
      </w:r>
      <w:r w:rsidRPr="00EB3A73">
        <w:rPr>
          <w:rFonts w:ascii="Times New Roman" w:hAnsi="Times New Roman"/>
          <w:sz w:val="24"/>
          <w:szCs w:val="24"/>
        </w:rPr>
        <w:softHyphen/>
        <w:t>щую как 1 порцию блюда, так и 10 порций), линейку.</w:t>
      </w:r>
    </w:p>
    <w:p w:rsidR="00FB447F" w:rsidRPr="00EB3A73" w:rsidRDefault="00FB447F" w:rsidP="00EB3A73">
      <w:pPr>
        <w:pStyle w:val="NoSpacing"/>
        <w:jc w:val="both"/>
        <w:rPr>
          <w:rFonts w:ascii="Times New Roman" w:hAnsi="Times New Roman"/>
          <w:sz w:val="24"/>
          <w:szCs w:val="24"/>
        </w:rPr>
      </w:pPr>
    </w:p>
    <w:p w:rsidR="00FB447F" w:rsidRPr="00EB3A73" w:rsidRDefault="00FB447F" w:rsidP="0095724D">
      <w:pPr>
        <w:pStyle w:val="11"/>
        <w:shd w:val="clear" w:color="auto" w:fill="auto"/>
        <w:tabs>
          <w:tab w:val="left" w:pos="727"/>
        </w:tabs>
        <w:spacing w:line="254" w:lineRule="auto"/>
        <w:ind w:firstLine="0"/>
        <w:jc w:val="center"/>
        <w:rPr>
          <w:b/>
          <w:sz w:val="24"/>
          <w:szCs w:val="24"/>
        </w:rPr>
      </w:pPr>
      <w:r w:rsidRPr="00EB3A73">
        <w:rPr>
          <w:b/>
          <w:sz w:val="24"/>
          <w:szCs w:val="24"/>
        </w:rPr>
        <w:t>5. Оценка качества питания в ДОО</w:t>
      </w:r>
    </w:p>
    <w:p w:rsidR="00FB447F" w:rsidRPr="005B4AC1" w:rsidRDefault="00FB447F" w:rsidP="004F16DC">
      <w:pPr>
        <w:pStyle w:val="11"/>
        <w:shd w:val="clear" w:color="auto" w:fill="auto"/>
        <w:tabs>
          <w:tab w:val="left" w:pos="727"/>
        </w:tabs>
        <w:spacing w:line="254" w:lineRule="auto"/>
        <w:ind w:firstLine="0"/>
        <w:jc w:val="both"/>
        <w:rPr>
          <w:b/>
          <w:sz w:val="16"/>
          <w:szCs w:val="16"/>
        </w:rPr>
      </w:pPr>
    </w:p>
    <w:p w:rsidR="00FB447F" w:rsidRPr="00EB3A73" w:rsidRDefault="00FB447F" w:rsidP="00EB3A73">
      <w:pPr>
        <w:pStyle w:val="NoSpacing"/>
        <w:jc w:val="both"/>
        <w:rPr>
          <w:rFonts w:ascii="Times New Roman" w:hAnsi="Times New Roman"/>
          <w:sz w:val="24"/>
          <w:szCs w:val="24"/>
        </w:rPr>
      </w:pPr>
      <w:r w:rsidRPr="00EB3A73">
        <w:rPr>
          <w:rFonts w:ascii="Times New Roman" w:hAnsi="Times New Roman"/>
          <w:sz w:val="24"/>
          <w:szCs w:val="24"/>
        </w:rPr>
        <w:t>5.1. Методика органолептической оценки пищи</w:t>
      </w:r>
    </w:p>
    <w:p w:rsidR="00FB447F" w:rsidRPr="00EB3A73" w:rsidRDefault="00FB447F" w:rsidP="00EB3A73">
      <w:pPr>
        <w:pStyle w:val="NoSpacing"/>
        <w:ind w:firstLine="708"/>
        <w:jc w:val="both"/>
        <w:rPr>
          <w:rFonts w:ascii="Times New Roman" w:hAnsi="Times New Roman"/>
          <w:sz w:val="24"/>
          <w:szCs w:val="24"/>
        </w:rPr>
      </w:pPr>
      <w:r w:rsidRPr="00EB3A73">
        <w:rPr>
          <w:rFonts w:ascii="Times New Roman" w:hAnsi="Times New Roman"/>
          <w:sz w:val="24"/>
          <w:szCs w:val="24"/>
        </w:rPr>
        <w:t>Органолептическую оценку начинают с внешнего  осмотра образцов пищи. Осмотр лучше проводить при дневном снеге. При осмотре определяют внешний вид пищи, ее цвет.</w:t>
      </w:r>
    </w:p>
    <w:p w:rsidR="00FB447F" w:rsidRPr="00EB3A73" w:rsidRDefault="00FB447F" w:rsidP="00EB3A73">
      <w:pPr>
        <w:pStyle w:val="NoSpacing"/>
        <w:ind w:firstLine="708"/>
        <w:jc w:val="both"/>
        <w:rPr>
          <w:rFonts w:ascii="Times New Roman" w:hAnsi="Times New Roman"/>
          <w:sz w:val="24"/>
          <w:szCs w:val="24"/>
        </w:rPr>
      </w:pPr>
      <w:r w:rsidRPr="00EB3A73">
        <w:rPr>
          <w:rFonts w:ascii="Times New Roman" w:hAnsi="Times New Roman"/>
          <w:sz w:val="24"/>
          <w:szCs w:val="24"/>
        </w:rPr>
        <w:t>Определяется запах нищи при затаенном дыхании. Для обозначе</w:t>
      </w:r>
      <w:r w:rsidRPr="00EB3A73">
        <w:rPr>
          <w:rFonts w:ascii="Times New Roman" w:hAnsi="Times New Roman"/>
          <w:sz w:val="24"/>
          <w:szCs w:val="24"/>
        </w:rPr>
        <w:softHyphen/>
        <w:t xml:space="preserve">ния запаха пользуются эпитетами  «чистый», «свежий», «ароматный», «пряный», «молочнокислый», «гнилостный», «кормовой», «болотный», «илистый». </w:t>
      </w:r>
      <w:r w:rsidRPr="00EB3A73">
        <w:rPr>
          <w:rFonts w:ascii="Times New Roman" w:hAnsi="Times New Roman"/>
          <w:color w:val="000000"/>
          <w:sz w:val="24"/>
          <w:szCs w:val="24"/>
        </w:rPr>
        <w:t>Специфический запах обозначается «селедочный», «чесночный», «мятный», «ванильный», «нефтепродуктов» и т.д.</w:t>
      </w:r>
    </w:p>
    <w:p w:rsidR="00FB447F" w:rsidRPr="00EB3A73" w:rsidRDefault="00FB447F" w:rsidP="00EB3A73">
      <w:pPr>
        <w:pStyle w:val="NoSpacing"/>
        <w:jc w:val="both"/>
        <w:rPr>
          <w:rFonts w:ascii="Times New Roman" w:hAnsi="Times New Roman"/>
          <w:sz w:val="24"/>
          <w:szCs w:val="24"/>
        </w:rPr>
      </w:pPr>
      <w:r w:rsidRPr="00EB3A73">
        <w:rPr>
          <w:rFonts w:ascii="Times New Roman" w:hAnsi="Times New Roman"/>
          <w:color w:val="000000"/>
          <w:sz w:val="24"/>
          <w:szCs w:val="24"/>
        </w:rPr>
        <w:t>Вкус пищи, как и запах, следует устанавливать при характерной для нее температуре.</w:t>
      </w:r>
    </w:p>
    <w:p w:rsidR="00FB447F" w:rsidRPr="00EB3A73" w:rsidRDefault="00FB447F" w:rsidP="00EB3A73">
      <w:pPr>
        <w:pStyle w:val="NoSpacing"/>
        <w:jc w:val="both"/>
        <w:rPr>
          <w:rFonts w:ascii="Times New Roman" w:hAnsi="Times New Roman"/>
          <w:sz w:val="24"/>
          <w:szCs w:val="24"/>
        </w:rPr>
      </w:pPr>
      <w:r w:rsidRPr="00EB3A73">
        <w:rPr>
          <w:rFonts w:ascii="Times New Roman" w:hAnsi="Times New Roman"/>
          <w:color w:val="000000"/>
          <w:sz w:val="24"/>
          <w:szCs w:val="24"/>
        </w:rPr>
        <w:t>При снятии пробы необходимо выполнять некоторые правила пред- осторожности: из сырых продуктов пробуются только те, которые при</w:t>
      </w:r>
      <w:r w:rsidRPr="00EB3A73">
        <w:rPr>
          <w:rFonts w:ascii="Times New Roman" w:hAnsi="Times New Roman"/>
          <w:color w:val="000000"/>
          <w:sz w:val="24"/>
          <w:szCs w:val="24"/>
        </w:rPr>
        <w:softHyphen/>
        <w:t>меняются в сыром виде; вкусовая проба не проводится в случае обнару</w:t>
      </w:r>
      <w:r w:rsidRPr="00EB3A73">
        <w:rPr>
          <w:rFonts w:ascii="Times New Roman" w:hAnsi="Times New Roman"/>
          <w:color w:val="000000"/>
          <w:sz w:val="24"/>
          <w:szCs w:val="24"/>
        </w:rPr>
        <w:softHyphen/>
        <w:t>жения признаков разложения в виде неприятного запаха, а также в случае подозрения, что данный продукт был причиной пищевого отравления.</w:t>
      </w:r>
    </w:p>
    <w:p w:rsidR="00FB447F" w:rsidRPr="00EB3A73" w:rsidRDefault="00FB447F" w:rsidP="00EB3A73">
      <w:pPr>
        <w:pStyle w:val="NoSpacing"/>
        <w:ind w:firstLine="708"/>
        <w:jc w:val="both"/>
        <w:rPr>
          <w:rFonts w:ascii="Times New Roman" w:hAnsi="Times New Roman"/>
          <w:b/>
          <w:i/>
          <w:sz w:val="24"/>
          <w:szCs w:val="24"/>
        </w:rPr>
      </w:pPr>
      <w:r w:rsidRPr="00EB3A73">
        <w:rPr>
          <w:rFonts w:ascii="Times New Roman" w:hAnsi="Times New Roman"/>
          <w:i/>
          <w:color w:val="000000"/>
          <w:sz w:val="24"/>
          <w:szCs w:val="24"/>
        </w:rPr>
        <w:t>Органолептическая оценка первых блюд</w:t>
      </w:r>
    </w:p>
    <w:p w:rsidR="00FB447F" w:rsidRPr="00EB3A73" w:rsidRDefault="00FB447F" w:rsidP="00EB3A73">
      <w:pPr>
        <w:pStyle w:val="NoSpacing"/>
        <w:ind w:firstLine="708"/>
        <w:jc w:val="both"/>
        <w:rPr>
          <w:rFonts w:ascii="Times New Roman" w:hAnsi="Times New Roman"/>
          <w:sz w:val="24"/>
          <w:szCs w:val="24"/>
        </w:rPr>
      </w:pPr>
      <w:r w:rsidRPr="00EB3A73">
        <w:rPr>
          <w:rFonts w:ascii="Times New Roman" w:hAnsi="Times New Roman"/>
          <w:color w:val="000000"/>
          <w:sz w:val="24"/>
          <w:szCs w:val="24"/>
        </w:rPr>
        <w:t>Для органолептического исследования первое блюдо тщательно перемешивается в котле и берется в небольшом количестве на тарелку. Отмечают внешний вид и цвет, по которому можно судить о соблю</w:t>
      </w:r>
      <w:r w:rsidRPr="00EB3A73">
        <w:rPr>
          <w:rFonts w:ascii="Times New Roman" w:hAnsi="Times New Roman"/>
          <w:color w:val="000000"/>
          <w:sz w:val="24"/>
          <w:szCs w:val="24"/>
        </w:rPr>
        <w:softHyphen/>
        <w:t>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загрязненности.</w:t>
      </w:r>
    </w:p>
    <w:p w:rsidR="00FB447F" w:rsidRPr="00EB3A73" w:rsidRDefault="00FB447F" w:rsidP="00EB3A73">
      <w:pPr>
        <w:pStyle w:val="NoSpacing"/>
        <w:ind w:firstLine="708"/>
        <w:jc w:val="both"/>
        <w:rPr>
          <w:rFonts w:ascii="Times New Roman" w:hAnsi="Times New Roman"/>
          <w:sz w:val="24"/>
          <w:szCs w:val="24"/>
        </w:rPr>
      </w:pPr>
      <w:r w:rsidRPr="00EB3A73">
        <w:rPr>
          <w:rFonts w:ascii="Times New Roman" w:hAnsi="Times New Roman"/>
          <w:color w:val="000000"/>
          <w:sz w:val="24"/>
          <w:szCs w:val="24"/>
        </w:rPr>
        <w:t>При оценке внешнего вида супов и борщей проверяют форму на</w:t>
      </w:r>
      <w:r w:rsidRPr="00EB3A73">
        <w:rPr>
          <w:rFonts w:ascii="Times New Roman" w:hAnsi="Times New Roman"/>
          <w:color w:val="000000"/>
          <w:sz w:val="24"/>
          <w:szCs w:val="24"/>
        </w:rPr>
        <w:softHyphen/>
        <w:t>резки овощей и других компонентов, сохранение ее в процессе варки (не должно быть помятых, утративших форму и сильно разваренных овощей и других продуктов).</w:t>
      </w:r>
    </w:p>
    <w:p w:rsidR="00FB447F" w:rsidRPr="00EB3A73" w:rsidRDefault="00FB447F" w:rsidP="00EB3A73">
      <w:pPr>
        <w:pStyle w:val="NoSpacing"/>
        <w:jc w:val="both"/>
        <w:rPr>
          <w:rFonts w:ascii="Times New Roman" w:hAnsi="Times New Roman"/>
          <w:sz w:val="24"/>
          <w:szCs w:val="24"/>
        </w:rPr>
      </w:pPr>
      <w:r w:rsidRPr="00EB3A73">
        <w:rPr>
          <w:rFonts w:ascii="Times New Roman" w:hAnsi="Times New Roman"/>
          <w:color w:val="000000"/>
          <w:sz w:val="24"/>
          <w:szCs w:val="24"/>
        </w:rPr>
        <w:t>При органолептической оценке обращают внимание на прозрач</w:t>
      </w:r>
      <w:r w:rsidRPr="00EB3A73">
        <w:rPr>
          <w:rFonts w:ascii="Times New Roman" w:hAnsi="Times New Roman"/>
          <w:color w:val="000000"/>
          <w:sz w:val="24"/>
          <w:szCs w:val="24"/>
        </w:rPr>
        <w:softHyphen/>
        <w:t>ность супов и бульонов, особенно изготавливаемых из мяса и рыбы. Недоброкачественные мясо и рыба дают мутные бульоны, капли жира имеют мелкодисперсный вид и на поверхности не образуют жирных янтарных пленок.</w:t>
      </w:r>
    </w:p>
    <w:p w:rsidR="00FB447F" w:rsidRPr="00EB3A73" w:rsidRDefault="00FB447F" w:rsidP="00EB3A73">
      <w:pPr>
        <w:pStyle w:val="NoSpacing"/>
        <w:ind w:firstLine="708"/>
        <w:jc w:val="both"/>
        <w:rPr>
          <w:rFonts w:ascii="Times New Roman" w:hAnsi="Times New Roman"/>
          <w:sz w:val="24"/>
          <w:szCs w:val="24"/>
        </w:rPr>
      </w:pPr>
      <w:r w:rsidRPr="00EB3A73">
        <w:rPr>
          <w:rFonts w:ascii="Times New Roman" w:hAnsi="Times New Roman"/>
          <w:color w:val="000000"/>
          <w:sz w:val="24"/>
          <w:szCs w:val="24"/>
        </w:rPr>
        <w:t>При проверке пюреобразных супов пробу сливают тонкой струй</w:t>
      </w:r>
      <w:r w:rsidRPr="00EB3A73">
        <w:rPr>
          <w:rFonts w:ascii="Times New Roman" w:hAnsi="Times New Roman"/>
          <w:color w:val="000000"/>
          <w:sz w:val="24"/>
          <w:szCs w:val="24"/>
        </w:rPr>
        <w:softHyphen/>
        <w:t>кой из ложки в тарелку, отмечая густоту, однородность консистенции, наличие непотертых частиц. Суп-пюре должен быть однородным по всей массе, без отслаивания жидкости на его поверхности.</w:t>
      </w:r>
    </w:p>
    <w:p w:rsidR="00FB447F" w:rsidRPr="00EB3A73" w:rsidRDefault="00FB447F" w:rsidP="00EB3A73">
      <w:pPr>
        <w:pStyle w:val="NoSpacing"/>
        <w:jc w:val="both"/>
        <w:rPr>
          <w:rFonts w:ascii="Times New Roman" w:hAnsi="Times New Roman"/>
          <w:sz w:val="24"/>
          <w:szCs w:val="24"/>
        </w:rPr>
      </w:pPr>
      <w:r w:rsidRPr="00EB3A73">
        <w:rPr>
          <w:rFonts w:ascii="Times New Roman" w:hAnsi="Times New Roman"/>
          <w:color w:val="000000"/>
          <w:sz w:val="24"/>
          <w:szCs w:val="24"/>
        </w:rPr>
        <w:t>При определении вкуса и запаха отмечают, обладает ли блюдо при</w:t>
      </w:r>
      <w:r w:rsidRPr="00EB3A73">
        <w:rPr>
          <w:rFonts w:ascii="Times New Roman" w:hAnsi="Times New Roman"/>
          <w:color w:val="000000"/>
          <w:sz w:val="24"/>
          <w:szCs w:val="24"/>
        </w:rPr>
        <w:softHyphen/>
        <w:t>сущим ему вкусом, нет ли постороннего привкуса и запаха, наличия горечи, несвойственной свежеприготовленному блюду, кислотности, недосоленности, пересола. У заправочных и прозрачных супов вначале пробуют жидкую часть, обращая внимание на аромат и вкус. Если пер</w:t>
      </w:r>
      <w:r w:rsidRPr="00EB3A73">
        <w:rPr>
          <w:rFonts w:ascii="Times New Roman" w:hAnsi="Times New Roman"/>
          <w:color w:val="000000"/>
          <w:sz w:val="24"/>
          <w:szCs w:val="24"/>
        </w:rPr>
        <w:softHyphen/>
        <w:t>вое блюдо заправляется сметаной, то вначале его пробуют без сметаны.</w:t>
      </w:r>
    </w:p>
    <w:p w:rsidR="00FB447F" w:rsidRPr="00EB3A73" w:rsidRDefault="00FB447F" w:rsidP="00EB3A73">
      <w:pPr>
        <w:pStyle w:val="NoSpacing"/>
        <w:jc w:val="both"/>
        <w:rPr>
          <w:rFonts w:ascii="Times New Roman" w:hAnsi="Times New Roman"/>
          <w:i/>
          <w:sz w:val="24"/>
          <w:szCs w:val="24"/>
        </w:rPr>
      </w:pPr>
      <w:r w:rsidRPr="00EB3A73">
        <w:rPr>
          <w:rFonts w:ascii="Times New Roman" w:hAnsi="Times New Roman"/>
          <w:color w:val="000000"/>
          <w:sz w:val="24"/>
          <w:szCs w:val="24"/>
        </w:rPr>
        <w:t>Не разрешаются блюда с привкусом сырой и подгорелой муки, с недоваренными или сильно переваренными продуктами, комками заварившейся муки, резкой кислотностью, пересолом и др.</w:t>
      </w:r>
    </w:p>
    <w:p w:rsidR="00FB447F" w:rsidRPr="00EB3A73" w:rsidRDefault="00FB447F" w:rsidP="00EB3A73">
      <w:pPr>
        <w:pStyle w:val="NoSpacing"/>
        <w:ind w:firstLine="708"/>
        <w:jc w:val="both"/>
        <w:rPr>
          <w:rFonts w:ascii="Times New Roman" w:hAnsi="Times New Roman"/>
          <w:b/>
          <w:sz w:val="24"/>
          <w:szCs w:val="24"/>
        </w:rPr>
      </w:pPr>
      <w:bookmarkStart w:id="2" w:name="bookmark2"/>
      <w:bookmarkStart w:id="3" w:name="bookmark3"/>
      <w:r w:rsidRPr="00EB3A73">
        <w:rPr>
          <w:rFonts w:ascii="Times New Roman" w:hAnsi="Times New Roman"/>
          <w:sz w:val="24"/>
          <w:szCs w:val="24"/>
        </w:rPr>
        <w:t>Органолептическая оценка вторых блюд</w:t>
      </w:r>
      <w:bookmarkEnd w:id="2"/>
      <w:bookmarkEnd w:id="3"/>
    </w:p>
    <w:p w:rsidR="00FB447F" w:rsidRPr="00EB3A73" w:rsidRDefault="00FB447F" w:rsidP="00EB3A73">
      <w:pPr>
        <w:pStyle w:val="NoSpacing"/>
        <w:ind w:firstLine="708"/>
        <w:jc w:val="both"/>
        <w:rPr>
          <w:rFonts w:ascii="Times New Roman" w:hAnsi="Times New Roman"/>
          <w:sz w:val="24"/>
          <w:szCs w:val="24"/>
        </w:rPr>
      </w:pPr>
      <w:r w:rsidRPr="00EB3A73">
        <w:rPr>
          <w:rFonts w:ascii="Times New Roman" w:hAnsi="Times New Roman"/>
          <w:sz w:val="24"/>
          <w:szCs w:val="24"/>
        </w:rPr>
        <w:t>В блюдах, отпускаемых с гарниром и соусом, все составные части оцениваются отдельно. Оценка соусных блюд (гуляш, рагу) дается общая.</w:t>
      </w:r>
    </w:p>
    <w:p w:rsidR="00FB447F" w:rsidRPr="00EB3A73" w:rsidRDefault="00FB447F" w:rsidP="00EB3A73">
      <w:pPr>
        <w:pStyle w:val="NoSpacing"/>
        <w:ind w:firstLine="708"/>
        <w:jc w:val="both"/>
        <w:rPr>
          <w:rFonts w:ascii="Times New Roman" w:hAnsi="Times New Roman"/>
          <w:sz w:val="24"/>
          <w:szCs w:val="24"/>
        </w:rPr>
      </w:pPr>
      <w:r w:rsidRPr="00EB3A73">
        <w:rPr>
          <w:rFonts w:ascii="Times New Roman" w:hAnsi="Times New Roman"/>
          <w:sz w:val="24"/>
          <w:szCs w:val="24"/>
        </w:rPr>
        <w:t>Мясо птицы должно быть мягким, сочным и легко отделяться от костей.</w:t>
      </w:r>
    </w:p>
    <w:p w:rsidR="00FB447F" w:rsidRPr="00EB3A73" w:rsidRDefault="00FB447F" w:rsidP="00EB3A73">
      <w:pPr>
        <w:pStyle w:val="NoSpacing"/>
        <w:ind w:firstLine="708"/>
        <w:jc w:val="both"/>
        <w:rPr>
          <w:rFonts w:ascii="Times New Roman" w:hAnsi="Times New Roman"/>
          <w:sz w:val="24"/>
          <w:szCs w:val="24"/>
        </w:rPr>
      </w:pPr>
      <w:r w:rsidRPr="00EB3A73">
        <w:rPr>
          <w:rFonts w:ascii="Times New Roman" w:hAnsi="Times New Roman"/>
          <w:sz w:val="24"/>
          <w:szCs w:val="24"/>
        </w:rPr>
        <w:t>При наличии крупяных, мучных или овощных гарниров проверяют также ихконсистенцию. В рассыпчатых кашах хорошо набухшие зерна должны отделяться друг от друга. Распределяя кашу тонким слоем на тарелке, проверяют присутствие в ней необрушенных зерен, посторон</w:t>
      </w:r>
      <w:r w:rsidRPr="00EB3A73">
        <w:rPr>
          <w:rFonts w:ascii="Times New Roman" w:hAnsi="Times New Roman"/>
          <w:sz w:val="24"/>
          <w:szCs w:val="24"/>
        </w:rPr>
        <w:softHyphen/>
        <w:t>них примесей, комков. При оценке консистенции каши ее сравнивают с запланированной по меню, что позволяет выявить недовложение.</w:t>
      </w:r>
    </w:p>
    <w:p w:rsidR="00FB447F" w:rsidRPr="00EB3A73" w:rsidRDefault="00FB447F" w:rsidP="00EB3A73">
      <w:pPr>
        <w:pStyle w:val="NoSpacing"/>
        <w:ind w:firstLine="708"/>
        <w:jc w:val="both"/>
        <w:rPr>
          <w:rFonts w:ascii="Times New Roman" w:hAnsi="Times New Roman"/>
          <w:sz w:val="24"/>
          <w:szCs w:val="24"/>
        </w:rPr>
      </w:pPr>
      <w:r w:rsidRPr="00EB3A73">
        <w:rPr>
          <w:rFonts w:ascii="Times New Roman" w:hAnsi="Times New Roman"/>
          <w:sz w:val="24"/>
          <w:szCs w:val="24"/>
        </w:rPr>
        <w:t>Макаронные изделия, если они сварены правильно, должны быть мягкими и легко определяться друг от друга, не склеиваясь, свисать с ребра вилки или ложки. Биточки и котлеты из круп должны сохранять форму после жарки.</w:t>
      </w:r>
    </w:p>
    <w:p w:rsidR="00FB447F" w:rsidRPr="00EB3A73" w:rsidRDefault="00FB447F" w:rsidP="00EB3A73">
      <w:pPr>
        <w:pStyle w:val="NoSpacing"/>
        <w:ind w:firstLine="432"/>
        <w:jc w:val="both"/>
        <w:rPr>
          <w:rFonts w:ascii="Times New Roman" w:hAnsi="Times New Roman"/>
          <w:sz w:val="24"/>
          <w:szCs w:val="24"/>
        </w:rPr>
      </w:pPr>
      <w:r w:rsidRPr="00EB3A73">
        <w:rPr>
          <w:rFonts w:ascii="Times New Roman" w:hAnsi="Times New Roman"/>
          <w:sz w:val="24"/>
          <w:szCs w:val="24"/>
        </w:rPr>
        <w:t>При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w:t>
      </w:r>
      <w:r w:rsidRPr="00EB3A73">
        <w:rPr>
          <w:rFonts w:ascii="Times New Roman" w:hAnsi="Times New Roman"/>
          <w:sz w:val="24"/>
          <w:szCs w:val="24"/>
        </w:rPr>
        <w:softHyphen/>
        <w:t>личие в рецептуре молока и жира. При подозрении на несоответствие рецептуре блюдо направляется на анализ в лабораторию.</w:t>
      </w:r>
    </w:p>
    <w:p w:rsidR="00FB447F" w:rsidRPr="00EB3A73" w:rsidRDefault="00FB447F" w:rsidP="00EB3A73">
      <w:pPr>
        <w:pStyle w:val="NoSpacing"/>
        <w:ind w:firstLine="432"/>
        <w:jc w:val="both"/>
        <w:rPr>
          <w:rFonts w:ascii="Times New Roman" w:hAnsi="Times New Roman"/>
          <w:sz w:val="24"/>
          <w:szCs w:val="24"/>
        </w:rPr>
      </w:pPr>
      <w:r w:rsidRPr="00EB3A73">
        <w:rPr>
          <w:rFonts w:ascii="Times New Roman" w:hAnsi="Times New Roman"/>
          <w:sz w:val="24"/>
          <w:szCs w:val="24"/>
        </w:rPr>
        <w:t>Консистенцию соусов определяют, сливая их тонкой струйкой из ложки в тарелку. Если в состав соуса входят пассерованные коренья, лук, их 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Плохо приготовленный соус имеет горьковато-неприятный вкус. Блюдо, политое таким соусом, не вызывает аппетита, снижает вкусовые достоинства пищи, а следовательно, ее усвоение.</w:t>
      </w:r>
    </w:p>
    <w:p w:rsidR="00FB447F" w:rsidRPr="00EB3A73" w:rsidRDefault="00FB447F" w:rsidP="00EB3A73">
      <w:pPr>
        <w:pStyle w:val="NoSpacing"/>
        <w:ind w:firstLine="432"/>
        <w:jc w:val="both"/>
        <w:rPr>
          <w:rFonts w:ascii="Times New Roman" w:hAnsi="Times New Roman"/>
          <w:sz w:val="24"/>
          <w:szCs w:val="24"/>
        </w:rPr>
      </w:pPr>
      <w:r w:rsidRPr="00EB3A73">
        <w:rPr>
          <w:rFonts w:ascii="Times New Roman" w:hAnsi="Times New Roman"/>
          <w:sz w:val="24"/>
          <w:szCs w:val="24"/>
        </w:rPr>
        <w:t>При определении вкуса и запаха блюд обращают внимание на на</w:t>
      </w:r>
      <w:r w:rsidRPr="00EB3A73">
        <w:rPr>
          <w:rFonts w:ascii="Times New Roman" w:hAnsi="Times New Roman"/>
          <w:sz w:val="24"/>
          <w:szCs w:val="24"/>
        </w:rPr>
        <w:softHyphen/>
        <w:t>личие специфических запахов. Особенно это важно для рыбы, которая легко приобретает посторонние запахи из окружающей среды. Вареная рыба должна иметь вкус, характерный для данного ее вида, с хорошо выраженным привкусом овощей и пряностей, а жареная — приятный слегка заметный вкус свежего жира, на котором ее жарили. Она должна быть мягкой, сочной, не крошащейся, сохраняющей форму нарезки.</w:t>
      </w:r>
    </w:p>
    <w:p w:rsidR="00FB447F" w:rsidRDefault="00FB447F" w:rsidP="00EE44BB">
      <w:pPr>
        <w:pStyle w:val="11"/>
        <w:shd w:val="clear" w:color="auto" w:fill="auto"/>
        <w:jc w:val="both"/>
        <w:rPr>
          <w:sz w:val="28"/>
          <w:szCs w:val="28"/>
        </w:rPr>
      </w:pPr>
    </w:p>
    <w:p w:rsidR="00FB447F" w:rsidRPr="00EB3A73" w:rsidRDefault="00FB447F" w:rsidP="0095724D">
      <w:pPr>
        <w:pStyle w:val="11"/>
        <w:numPr>
          <w:ilvl w:val="0"/>
          <w:numId w:val="7"/>
        </w:numPr>
        <w:shd w:val="clear" w:color="auto" w:fill="auto"/>
        <w:spacing w:line="228" w:lineRule="auto"/>
        <w:jc w:val="center"/>
        <w:rPr>
          <w:b/>
          <w:bCs/>
          <w:color w:val="000000"/>
          <w:sz w:val="24"/>
          <w:szCs w:val="24"/>
          <w:lang w:eastAsia="ru-RU"/>
        </w:rPr>
      </w:pPr>
      <w:r w:rsidRPr="00EB3A73">
        <w:rPr>
          <w:b/>
          <w:bCs/>
          <w:color w:val="000000"/>
          <w:sz w:val="24"/>
          <w:szCs w:val="24"/>
          <w:lang w:eastAsia="ru-RU"/>
        </w:rPr>
        <w:t>Заключительные положения</w:t>
      </w:r>
    </w:p>
    <w:p w:rsidR="00FB447F" w:rsidRPr="00E90AD0" w:rsidRDefault="00FB447F" w:rsidP="00E90AD0">
      <w:pPr>
        <w:pStyle w:val="11"/>
        <w:shd w:val="clear" w:color="auto" w:fill="auto"/>
        <w:spacing w:line="228" w:lineRule="auto"/>
        <w:ind w:left="432" w:firstLine="0"/>
        <w:jc w:val="both"/>
        <w:rPr>
          <w:sz w:val="16"/>
          <w:szCs w:val="16"/>
        </w:rPr>
      </w:pPr>
    </w:p>
    <w:p w:rsidR="00FB447F" w:rsidRPr="00EB3A73" w:rsidRDefault="00FB447F" w:rsidP="00EB3A73">
      <w:pPr>
        <w:pStyle w:val="NoSpacing"/>
        <w:ind w:firstLine="432"/>
        <w:jc w:val="both"/>
        <w:rPr>
          <w:rFonts w:ascii="Times New Roman" w:hAnsi="Times New Roman"/>
          <w:sz w:val="24"/>
          <w:szCs w:val="24"/>
        </w:rPr>
      </w:pPr>
      <w:r w:rsidRPr="00EB3A73">
        <w:rPr>
          <w:rFonts w:ascii="Times New Roman" w:hAnsi="Times New Roman"/>
          <w:sz w:val="24"/>
          <w:szCs w:val="24"/>
        </w:rPr>
        <w:t>Члены бракеражной комиссии работают на добровольной основе.</w:t>
      </w:r>
    </w:p>
    <w:p w:rsidR="00FB447F" w:rsidRPr="00EB3A73" w:rsidRDefault="00FB447F" w:rsidP="00EB3A73">
      <w:pPr>
        <w:pStyle w:val="NoSpacing"/>
        <w:jc w:val="both"/>
        <w:rPr>
          <w:rFonts w:ascii="Times New Roman" w:hAnsi="Times New Roman"/>
          <w:sz w:val="24"/>
          <w:szCs w:val="24"/>
        </w:rPr>
      </w:pPr>
      <w:r w:rsidRPr="00EB3A73">
        <w:rPr>
          <w:rFonts w:ascii="Times New Roman" w:hAnsi="Times New Roman"/>
          <w:sz w:val="24"/>
          <w:szCs w:val="24"/>
        </w:rPr>
        <w:t>Администрация ДОО при установлении надбавок к должностным окладам работников либо при премировании вправе учитывать работучленов бракеражной комиссии.</w:t>
      </w:r>
    </w:p>
    <w:p w:rsidR="00FB447F" w:rsidRPr="00EB3A73" w:rsidRDefault="00FB447F" w:rsidP="00EB3A73">
      <w:pPr>
        <w:pStyle w:val="NoSpacing"/>
        <w:jc w:val="both"/>
        <w:rPr>
          <w:rFonts w:ascii="Times New Roman" w:hAnsi="Times New Roman"/>
          <w:sz w:val="24"/>
          <w:szCs w:val="24"/>
        </w:rPr>
      </w:pPr>
      <w:r w:rsidRPr="00EB3A73">
        <w:rPr>
          <w:rFonts w:ascii="Times New Roman" w:hAnsi="Times New Roman"/>
          <w:sz w:val="24"/>
          <w:szCs w:val="24"/>
        </w:rPr>
        <w:t>Администрация ДОО обязана содействовать деятельности бра</w:t>
      </w:r>
      <w:r w:rsidRPr="00EB3A73">
        <w:rPr>
          <w:rFonts w:ascii="Times New Roman" w:hAnsi="Times New Roman"/>
          <w:sz w:val="24"/>
          <w:szCs w:val="24"/>
        </w:rPr>
        <w:softHyphen/>
        <w:t>керажной комиссии и принимать меры к устранению нарушений и замечаний, выявленных ее членами.</w:t>
      </w:r>
    </w:p>
    <w:p w:rsidR="00FB447F" w:rsidRPr="00EB3A73" w:rsidRDefault="00FB447F" w:rsidP="00EB3A73">
      <w:pPr>
        <w:pStyle w:val="NoSpacing"/>
        <w:jc w:val="both"/>
        <w:rPr>
          <w:rFonts w:ascii="Times New Roman" w:hAnsi="Times New Roman"/>
          <w:sz w:val="24"/>
          <w:szCs w:val="24"/>
        </w:rPr>
      </w:pPr>
    </w:p>
    <w:sectPr w:rsidR="00FB447F" w:rsidRPr="00EB3A73" w:rsidSect="00EB3A73">
      <w:pgSz w:w="11906" w:h="16838"/>
      <w:pgMar w:top="568"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31207"/>
    <w:multiLevelType w:val="multilevel"/>
    <w:tmpl w:val="A546F83A"/>
    <w:lvl w:ilvl="0">
      <w:start w:val="4"/>
      <w:numFmt w:val="decimal"/>
      <w:lvlText w:val="%1."/>
      <w:lvlJc w:val="left"/>
      <w:pPr>
        <w:ind w:left="360" w:hanging="360"/>
      </w:pPr>
      <w:rPr>
        <w:rFonts w:cs="Times New Roman" w:hint="default"/>
      </w:rPr>
    </w:lvl>
    <w:lvl w:ilvl="1">
      <w:start w:val="3"/>
      <w:numFmt w:val="decimal"/>
      <w:lvlText w:val="%1.%2."/>
      <w:lvlJc w:val="left"/>
      <w:pPr>
        <w:ind w:left="680" w:hanging="360"/>
      </w:pPr>
      <w:rPr>
        <w:rFonts w:cs="Times New Roman" w:hint="default"/>
      </w:rPr>
    </w:lvl>
    <w:lvl w:ilvl="2">
      <w:start w:val="1"/>
      <w:numFmt w:val="decimal"/>
      <w:lvlText w:val="%1.%2.%3."/>
      <w:lvlJc w:val="left"/>
      <w:pPr>
        <w:ind w:left="1360" w:hanging="720"/>
      </w:pPr>
      <w:rPr>
        <w:rFonts w:cs="Times New Roman" w:hint="default"/>
      </w:rPr>
    </w:lvl>
    <w:lvl w:ilvl="3">
      <w:start w:val="1"/>
      <w:numFmt w:val="decimal"/>
      <w:lvlText w:val="%1.%2.%3.%4."/>
      <w:lvlJc w:val="left"/>
      <w:pPr>
        <w:ind w:left="1680" w:hanging="720"/>
      </w:pPr>
      <w:rPr>
        <w:rFonts w:cs="Times New Roman" w:hint="default"/>
      </w:rPr>
    </w:lvl>
    <w:lvl w:ilvl="4">
      <w:start w:val="1"/>
      <w:numFmt w:val="decimal"/>
      <w:lvlText w:val="%1.%2.%3.%4.%5."/>
      <w:lvlJc w:val="left"/>
      <w:pPr>
        <w:ind w:left="2360" w:hanging="1080"/>
      </w:pPr>
      <w:rPr>
        <w:rFonts w:cs="Times New Roman" w:hint="default"/>
      </w:rPr>
    </w:lvl>
    <w:lvl w:ilvl="5">
      <w:start w:val="1"/>
      <w:numFmt w:val="decimal"/>
      <w:lvlText w:val="%1.%2.%3.%4.%5.%6."/>
      <w:lvlJc w:val="left"/>
      <w:pPr>
        <w:ind w:left="2680" w:hanging="1080"/>
      </w:pPr>
      <w:rPr>
        <w:rFonts w:cs="Times New Roman" w:hint="default"/>
      </w:rPr>
    </w:lvl>
    <w:lvl w:ilvl="6">
      <w:start w:val="1"/>
      <w:numFmt w:val="decimal"/>
      <w:lvlText w:val="%1.%2.%3.%4.%5.%6.%7."/>
      <w:lvlJc w:val="left"/>
      <w:pPr>
        <w:ind w:left="3000" w:hanging="1080"/>
      </w:pPr>
      <w:rPr>
        <w:rFonts w:cs="Times New Roman" w:hint="default"/>
      </w:rPr>
    </w:lvl>
    <w:lvl w:ilvl="7">
      <w:start w:val="1"/>
      <w:numFmt w:val="decimal"/>
      <w:lvlText w:val="%1.%2.%3.%4.%5.%6.%7.%8."/>
      <w:lvlJc w:val="left"/>
      <w:pPr>
        <w:ind w:left="3680" w:hanging="1440"/>
      </w:pPr>
      <w:rPr>
        <w:rFonts w:cs="Times New Roman" w:hint="default"/>
      </w:rPr>
    </w:lvl>
    <w:lvl w:ilvl="8">
      <w:start w:val="1"/>
      <w:numFmt w:val="decimal"/>
      <w:lvlText w:val="%1.%2.%3.%4.%5.%6.%7.%8.%9."/>
      <w:lvlJc w:val="left"/>
      <w:pPr>
        <w:ind w:left="4000" w:hanging="1440"/>
      </w:pPr>
      <w:rPr>
        <w:rFonts w:cs="Times New Roman" w:hint="default"/>
      </w:rPr>
    </w:lvl>
  </w:abstractNum>
  <w:abstractNum w:abstractNumId="1">
    <w:nsid w:val="13CC3595"/>
    <w:multiLevelType w:val="multilevel"/>
    <w:tmpl w:val="81AE72D2"/>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2A18131E"/>
    <w:multiLevelType w:val="multilevel"/>
    <w:tmpl w:val="3508F1B6"/>
    <w:lvl w:ilvl="0">
      <w:start w:val="4"/>
      <w:numFmt w:val="decimal"/>
      <w:lvlText w:val="%1."/>
      <w:lvlJc w:val="left"/>
      <w:pPr>
        <w:ind w:left="432" w:hanging="432"/>
      </w:pPr>
      <w:rPr>
        <w:rFonts w:cs="Times New Roman" w:hint="default"/>
      </w:rPr>
    </w:lvl>
    <w:lvl w:ilvl="1">
      <w:start w:val="7"/>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54324528"/>
    <w:multiLevelType w:val="multilevel"/>
    <w:tmpl w:val="80747ECC"/>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56135597"/>
    <w:multiLevelType w:val="multilevel"/>
    <w:tmpl w:val="CAF6B9D6"/>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5">
    <w:nsid w:val="5D8574C9"/>
    <w:multiLevelType w:val="multilevel"/>
    <w:tmpl w:val="22E63BF0"/>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756741E3"/>
    <w:multiLevelType w:val="multilevel"/>
    <w:tmpl w:val="CF769106"/>
    <w:lvl w:ilvl="0">
      <w:start w:val="5"/>
      <w:numFmt w:val="decimal"/>
      <w:lvlText w:val="%1."/>
      <w:lvlJc w:val="left"/>
      <w:pPr>
        <w:ind w:left="432" w:hanging="432"/>
      </w:pPr>
      <w:rPr>
        <w:rFonts w:cs="Times New Roman" w:hint="default"/>
        <w:color w:val="000000"/>
      </w:rPr>
    </w:lvl>
    <w:lvl w:ilvl="1">
      <w:start w:val="2"/>
      <w:numFmt w:val="decimal"/>
      <w:lvlText w:val="%1.%2."/>
      <w:lvlJc w:val="left"/>
      <w:pPr>
        <w:ind w:left="720" w:hanging="72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800" w:hanging="180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7">
    <w:nsid w:val="77A24D37"/>
    <w:multiLevelType w:val="hybridMultilevel"/>
    <w:tmpl w:val="2EDC20A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num>
  <w:num w:numId="2">
    <w:abstractNumId w:val="4"/>
  </w:num>
  <w:num w:numId="3">
    <w:abstractNumId w:val="5"/>
  </w:num>
  <w:num w:numId="4">
    <w:abstractNumId w:val="0"/>
  </w:num>
  <w:num w:numId="5">
    <w:abstractNumId w:val="2"/>
  </w:num>
  <w:num w:numId="6">
    <w:abstractNumId w:val="3"/>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92FA5"/>
    <w:rsid w:val="0004071D"/>
    <w:rsid w:val="00050D66"/>
    <w:rsid w:val="000C6E9E"/>
    <w:rsid w:val="000C7F14"/>
    <w:rsid w:val="000D7460"/>
    <w:rsid w:val="00110BEA"/>
    <w:rsid w:val="0020456A"/>
    <w:rsid w:val="0025792A"/>
    <w:rsid w:val="00346AC2"/>
    <w:rsid w:val="003F7721"/>
    <w:rsid w:val="00415885"/>
    <w:rsid w:val="00456569"/>
    <w:rsid w:val="00485D80"/>
    <w:rsid w:val="004F16DC"/>
    <w:rsid w:val="00525160"/>
    <w:rsid w:val="00555480"/>
    <w:rsid w:val="00592FA5"/>
    <w:rsid w:val="005B4AC1"/>
    <w:rsid w:val="005C5694"/>
    <w:rsid w:val="00614FE2"/>
    <w:rsid w:val="006272C4"/>
    <w:rsid w:val="0065653C"/>
    <w:rsid w:val="00672B79"/>
    <w:rsid w:val="00687B9B"/>
    <w:rsid w:val="006B0FF6"/>
    <w:rsid w:val="00770110"/>
    <w:rsid w:val="00841C1F"/>
    <w:rsid w:val="0095724D"/>
    <w:rsid w:val="00987388"/>
    <w:rsid w:val="00A25FCF"/>
    <w:rsid w:val="00B326B4"/>
    <w:rsid w:val="00C40D4E"/>
    <w:rsid w:val="00C55D69"/>
    <w:rsid w:val="00C7022C"/>
    <w:rsid w:val="00C81D3C"/>
    <w:rsid w:val="00CC2661"/>
    <w:rsid w:val="00CD55C4"/>
    <w:rsid w:val="00D1376C"/>
    <w:rsid w:val="00D55AD1"/>
    <w:rsid w:val="00D61DB8"/>
    <w:rsid w:val="00D91466"/>
    <w:rsid w:val="00DD6AC7"/>
    <w:rsid w:val="00E90AD0"/>
    <w:rsid w:val="00E92F74"/>
    <w:rsid w:val="00EA4EC1"/>
    <w:rsid w:val="00EA76A3"/>
    <w:rsid w:val="00EB3A73"/>
    <w:rsid w:val="00EE44BB"/>
    <w:rsid w:val="00F000B6"/>
    <w:rsid w:val="00F32263"/>
    <w:rsid w:val="00F96914"/>
    <w:rsid w:val="00FB447F"/>
    <w:rsid w:val="00FC5F31"/>
    <w:rsid w:val="00FD0D9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FA5"/>
    <w:pPr>
      <w:spacing w:after="200" w:line="276" w:lineRule="auto"/>
    </w:pPr>
    <w:rPr>
      <w:rFonts w:eastAsia="Times New Roma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92FA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C81D3C"/>
    <w:pPr>
      <w:ind w:left="720"/>
      <w:contextualSpacing/>
    </w:pPr>
  </w:style>
  <w:style w:type="character" w:customStyle="1" w:styleId="1">
    <w:name w:val="Заголовок №1_"/>
    <w:basedOn w:val="DefaultParagraphFont"/>
    <w:link w:val="10"/>
    <w:uiPriority w:val="99"/>
    <w:locked/>
    <w:rsid w:val="000D7460"/>
    <w:rPr>
      <w:rFonts w:ascii="Times New Roman" w:hAnsi="Times New Roman" w:cs="Times New Roman"/>
      <w:b/>
      <w:bCs/>
      <w:sz w:val="20"/>
      <w:szCs w:val="20"/>
      <w:shd w:val="clear" w:color="auto" w:fill="FFFFFF"/>
    </w:rPr>
  </w:style>
  <w:style w:type="character" w:customStyle="1" w:styleId="a">
    <w:name w:val="Основной текст_"/>
    <w:basedOn w:val="DefaultParagraphFont"/>
    <w:link w:val="11"/>
    <w:uiPriority w:val="99"/>
    <w:locked/>
    <w:rsid w:val="000D7460"/>
    <w:rPr>
      <w:rFonts w:ascii="Times New Roman" w:hAnsi="Times New Roman" w:cs="Times New Roman"/>
      <w:sz w:val="20"/>
      <w:szCs w:val="20"/>
      <w:shd w:val="clear" w:color="auto" w:fill="FFFFFF"/>
    </w:rPr>
  </w:style>
  <w:style w:type="paragraph" w:customStyle="1" w:styleId="10">
    <w:name w:val="Заголовок №1"/>
    <w:basedOn w:val="Normal"/>
    <w:link w:val="1"/>
    <w:uiPriority w:val="99"/>
    <w:rsid w:val="000D7460"/>
    <w:pPr>
      <w:widowControl w:val="0"/>
      <w:shd w:val="clear" w:color="auto" w:fill="FFFFFF"/>
      <w:spacing w:before="250" w:after="80" w:line="252" w:lineRule="auto"/>
      <w:ind w:firstLine="320"/>
      <w:outlineLvl w:val="0"/>
    </w:pPr>
    <w:rPr>
      <w:rFonts w:ascii="Times New Roman" w:hAnsi="Times New Roman"/>
      <w:b/>
      <w:bCs/>
      <w:sz w:val="20"/>
      <w:szCs w:val="20"/>
      <w:lang w:eastAsia="en-US"/>
    </w:rPr>
  </w:style>
  <w:style w:type="paragraph" w:customStyle="1" w:styleId="11">
    <w:name w:val="Основной текст1"/>
    <w:basedOn w:val="Normal"/>
    <w:link w:val="a"/>
    <w:uiPriority w:val="99"/>
    <w:rsid w:val="000D7460"/>
    <w:pPr>
      <w:widowControl w:val="0"/>
      <w:shd w:val="clear" w:color="auto" w:fill="FFFFFF"/>
      <w:spacing w:after="0" w:line="252" w:lineRule="auto"/>
      <w:ind w:firstLine="320"/>
    </w:pPr>
    <w:rPr>
      <w:rFonts w:ascii="Times New Roman" w:hAnsi="Times New Roman"/>
      <w:sz w:val="20"/>
      <w:szCs w:val="20"/>
      <w:lang w:eastAsia="en-US"/>
    </w:rPr>
  </w:style>
  <w:style w:type="paragraph" w:styleId="BalloonText">
    <w:name w:val="Balloon Text"/>
    <w:basedOn w:val="Normal"/>
    <w:link w:val="BalloonTextChar"/>
    <w:uiPriority w:val="99"/>
    <w:semiHidden/>
    <w:rsid w:val="00D137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1376C"/>
    <w:rPr>
      <w:rFonts w:ascii="Tahoma" w:hAnsi="Tahoma" w:cs="Tahoma"/>
      <w:sz w:val="16"/>
      <w:szCs w:val="16"/>
      <w:lang w:eastAsia="ru-RU"/>
    </w:rPr>
  </w:style>
  <w:style w:type="paragraph" w:styleId="NoSpacing">
    <w:name w:val="No Spacing"/>
    <w:uiPriority w:val="99"/>
    <w:qFormat/>
    <w:rsid w:val="00D1376C"/>
    <w:rPr>
      <w:rFonts w:eastAsia="Times New Roman"/>
    </w:rPr>
  </w:style>
</w:styles>
</file>

<file path=word/webSettings.xml><?xml version="1.0" encoding="utf-8"?>
<w:webSettings xmlns:r="http://schemas.openxmlformats.org/officeDocument/2006/relationships" xmlns:w="http://schemas.openxmlformats.org/wordprocessingml/2006/main">
  <w:divs>
    <w:div w:id="6446257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64</TotalTime>
  <Pages>5</Pages>
  <Words>2051</Words>
  <Characters>11694</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Yuser</dc:creator>
  <cp:keywords/>
  <dc:description/>
  <cp:lastModifiedBy>Пользователь Windows</cp:lastModifiedBy>
  <cp:revision>9</cp:revision>
  <cp:lastPrinted>2021-03-01T12:22:00Z</cp:lastPrinted>
  <dcterms:created xsi:type="dcterms:W3CDTF">2021-02-09T09:50:00Z</dcterms:created>
  <dcterms:modified xsi:type="dcterms:W3CDTF">2021-03-01T12:22:00Z</dcterms:modified>
</cp:coreProperties>
</file>