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F6F" w:rsidRPr="00650F6F" w:rsidRDefault="00650F6F" w:rsidP="00650F6F">
      <w:pPr>
        <w:pStyle w:val="a3"/>
        <w:spacing w:before="0" w:beforeAutospacing="0"/>
        <w:jc w:val="center"/>
        <w:rPr>
          <w:rFonts w:ascii="Trebuchet MS" w:hAnsi="Trebuchet MS"/>
          <w:iCs/>
          <w:color w:val="FF0000"/>
          <w:szCs w:val="18"/>
        </w:rPr>
      </w:pPr>
      <w:r w:rsidRPr="00650F6F">
        <w:rPr>
          <w:rStyle w:val="a4"/>
          <w:rFonts w:ascii="Trebuchet MS" w:hAnsi="Trebuchet MS"/>
          <w:iCs/>
          <w:color w:val="FF0000"/>
          <w:szCs w:val="18"/>
          <w:u w:val="single"/>
        </w:rPr>
        <w:t>Из истории  пожарной охраны</w:t>
      </w:r>
    </w:p>
    <w:p w:rsidR="00650F6F" w:rsidRPr="00650F6F" w:rsidRDefault="00650F6F" w:rsidP="00650F6F">
      <w:pPr>
        <w:pStyle w:val="a3"/>
        <w:spacing w:before="0" w:beforeAutospacing="0" w:after="0" w:afterAutospacing="0"/>
        <w:jc w:val="both"/>
        <w:rPr>
          <w:iCs/>
          <w:color w:val="333333"/>
          <w:sz w:val="22"/>
          <w:szCs w:val="18"/>
        </w:rPr>
      </w:pPr>
      <w:r w:rsidRPr="00650F6F">
        <w:rPr>
          <w:rStyle w:val="a4"/>
          <w:iCs/>
          <w:color w:val="333333"/>
          <w:sz w:val="22"/>
          <w:szCs w:val="18"/>
        </w:rPr>
        <w:t>Первое упоминание </w:t>
      </w:r>
      <w:r w:rsidRPr="00650F6F">
        <w:rPr>
          <w:iCs/>
          <w:color w:val="333333"/>
          <w:sz w:val="22"/>
          <w:szCs w:val="18"/>
        </w:rPr>
        <w:t>о противопожарных мероприятиях, проводимых на Руси, можно найти в сборнике законов, известных под названием "Русской Правды", изданном </w:t>
      </w:r>
      <w:r w:rsidRPr="00650F6F">
        <w:rPr>
          <w:rStyle w:val="a4"/>
          <w:iCs/>
          <w:color w:val="333333"/>
          <w:sz w:val="22"/>
          <w:szCs w:val="18"/>
        </w:rPr>
        <w:t>в Х</w:t>
      </w:r>
      <w:proofErr w:type="gramStart"/>
      <w:r w:rsidRPr="00650F6F">
        <w:rPr>
          <w:rStyle w:val="a4"/>
          <w:iCs/>
          <w:color w:val="333333"/>
          <w:sz w:val="22"/>
          <w:szCs w:val="18"/>
        </w:rPr>
        <w:t>I</w:t>
      </w:r>
      <w:proofErr w:type="gramEnd"/>
      <w:r w:rsidRPr="00650F6F">
        <w:rPr>
          <w:rStyle w:val="a4"/>
          <w:iCs/>
          <w:color w:val="333333"/>
          <w:sz w:val="22"/>
          <w:szCs w:val="18"/>
        </w:rPr>
        <w:t xml:space="preserve"> веке</w:t>
      </w:r>
      <w:r w:rsidRPr="00650F6F">
        <w:rPr>
          <w:iCs/>
          <w:color w:val="333333"/>
          <w:sz w:val="22"/>
          <w:szCs w:val="18"/>
        </w:rPr>
        <w:t> при Великом князе Ярославе Мудром.</w:t>
      </w:r>
    </w:p>
    <w:p w:rsidR="00650F6F" w:rsidRPr="00650F6F" w:rsidRDefault="00650F6F" w:rsidP="00650F6F">
      <w:pPr>
        <w:pStyle w:val="a3"/>
        <w:spacing w:before="0" w:beforeAutospacing="0" w:after="0" w:afterAutospacing="0"/>
        <w:jc w:val="both"/>
        <w:rPr>
          <w:iCs/>
          <w:color w:val="333333"/>
          <w:sz w:val="22"/>
          <w:szCs w:val="18"/>
        </w:rPr>
      </w:pPr>
      <w:r w:rsidRPr="00650F6F">
        <w:rPr>
          <w:rStyle w:val="a4"/>
          <w:iCs/>
          <w:color w:val="333333"/>
          <w:sz w:val="22"/>
          <w:szCs w:val="18"/>
        </w:rPr>
        <w:t>В</w:t>
      </w:r>
      <w:r w:rsidRPr="00650F6F">
        <w:rPr>
          <w:iCs/>
          <w:color w:val="333333"/>
          <w:sz w:val="22"/>
          <w:szCs w:val="18"/>
        </w:rPr>
        <w:t> </w:t>
      </w:r>
      <w:proofErr w:type="gramStart"/>
      <w:r w:rsidRPr="00650F6F">
        <w:rPr>
          <w:rStyle w:val="a4"/>
          <w:iCs/>
          <w:color w:val="333333"/>
          <w:sz w:val="22"/>
          <w:szCs w:val="18"/>
        </w:rPr>
        <w:t>Х</w:t>
      </w:r>
      <w:proofErr w:type="gramEnd"/>
      <w:r w:rsidRPr="00650F6F">
        <w:rPr>
          <w:rStyle w:val="a4"/>
          <w:iCs/>
          <w:color w:val="333333"/>
          <w:sz w:val="22"/>
          <w:szCs w:val="18"/>
        </w:rPr>
        <w:t>III веке</w:t>
      </w:r>
      <w:r w:rsidRPr="00650F6F">
        <w:rPr>
          <w:rStyle w:val="a5"/>
          <w:b/>
          <w:bCs/>
          <w:color w:val="333333"/>
          <w:sz w:val="22"/>
          <w:szCs w:val="18"/>
        </w:rPr>
        <w:t> </w:t>
      </w:r>
      <w:r w:rsidRPr="00650F6F">
        <w:rPr>
          <w:iCs/>
          <w:color w:val="333333"/>
          <w:sz w:val="22"/>
          <w:szCs w:val="18"/>
        </w:rPr>
        <w:t>был издан законодательный документ, гласивший об ответственности за поджоги.</w:t>
      </w:r>
    </w:p>
    <w:p w:rsidR="00650F6F" w:rsidRPr="00650F6F" w:rsidRDefault="00650F6F" w:rsidP="00650F6F">
      <w:pPr>
        <w:pStyle w:val="a3"/>
        <w:spacing w:before="0" w:beforeAutospacing="0" w:after="0" w:afterAutospacing="0"/>
        <w:jc w:val="both"/>
        <w:rPr>
          <w:iCs/>
          <w:color w:val="333333"/>
          <w:sz w:val="22"/>
          <w:szCs w:val="18"/>
        </w:rPr>
      </w:pPr>
      <w:r w:rsidRPr="00650F6F">
        <w:rPr>
          <w:rStyle w:val="a4"/>
          <w:iCs/>
          <w:color w:val="333333"/>
          <w:sz w:val="22"/>
          <w:szCs w:val="18"/>
        </w:rPr>
        <w:t xml:space="preserve">В </w:t>
      </w:r>
      <w:proofErr w:type="gramStart"/>
      <w:r w:rsidRPr="00650F6F">
        <w:rPr>
          <w:rStyle w:val="a4"/>
          <w:iCs/>
          <w:color w:val="333333"/>
          <w:sz w:val="22"/>
          <w:szCs w:val="18"/>
        </w:rPr>
        <w:t>Х</w:t>
      </w:r>
      <w:proofErr w:type="gramEnd"/>
      <w:r w:rsidRPr="00650F6F">
        <w:rPr>
          <w:rStyle w:val="a4"/>
          <w:iCs/>
          <w:color w:val="333333"/>
          <w:sz w:val="22"/>
          <w:szCs w:val="18"/>
        </w:rPr>
        <w:t>IV и ХV веках</w:t>
      </w:r>
      <w:r w:rsidRPr="00650F6F">
        <w:rPr>
          <w:rStyle w:val="a5"/>
          <w:b/>
          <w:bCs/>
          <w:color w:val="333333"/>
          <w:sz w:val="22"/>
          <w:szCs w:val="18"/>
        </w:rPr>
        <w:t> </w:t>
      </w:r>
      <w:r w:rsidRPr="00650F6F">
        <w:rPr>
          <w:iCs/>
          <w:color w:val="333333"/>
          <w:sz w:val="22"/>
          <w:szCs w:val="18"/>
        </w:rPr>
        <w:t>принимаются некоторые предупредительные противопожарные меры.</w:t>
      </w:r>
    </w:p>
    <w:p w:rsidR="00650F6F" w:rsidRPr="00650F6F" w:rsidRDefault="00650F6F" w:rsidP="00650F6F">
      <w:pPr>
        <w:pStyle w:val="a3"/>
        <w:spacing w:before="0" w:beforeAutospacing="0" w:after="0" w:afterAutospacing="0"/>
        <w:jc w:val="both"/>
        <w:rPr>
          <w:iCs/>
          <w:color w:val="333333"/>
          <w:sz w:val="22"/>
          <w:szCs w:val="18"/>
        </w:rPr>
      </w:pPr>
      <w:r w:rsidRPr="00650F6F">
        <w:rPr>
          <w:rStyle w:val="a4"/>
          <w:iCs/>
          <w:color w:val="333333"/>
          <w:sz w:val="22"/>
          <w:szCs w:val="18"/>
        </w:rPr>
        <w:t>В 1434 году</w:t>
      </w:r>
      <w:r w:rsidRPr="00650F6F">
        <w:rPr>
          <w:iCs/>
          <w:color w:val="333333"/>
          <w:sz w:val="22"/>
          <w:szCs w:val="18"/>
        </w:rPr>
        <w:t> в царствование Василия II Темного были изданы царские указы о том, как обращаться с огнем и при каких условиях можно им пользоваться.</w:t>
      </w:r>
    </w:p>
    <w:p w:rsidR="00650F6F" w:rsidRPr="00650F6F" w:rsidRDefault="00650F6F" w:rsidP="00650F6F">
      <w:pPr>
        <w:pStyle w:val="a3"/>
        <w:spacing w:before="0" w:beforeAutospacing="0" w:after="0" w:afterAutospacing="0"/>
        <w:jc w:val="both"/>
        <w:rPr>
          <w:iCs/>
          <w:color w:val="333333"/>
          <w:sz w:val="22"/>
          <w:szCs w:val="18"/>
        </w:rPr>
      </w:pPr>
      <w:r w:rsidRPr="00650F6F">
        <w:rPr>
          <w:rStyle w:val="a4"/>
          <w:iCs/>
          <w:color w:val="333333"/>
          <w:sz w:val="22"/>
          <w:szCs w:val="18"/>
        </w:rPr>
        <w:t>С целью охраны Москвы</w:t>
      </w:r>
      <w:r w:rsidRPr="00650F6F">
        <w:rPr>
          <w:iCs/>
          <w:color w:val="333333"/>
          <w:sz w:val="22"/>
          <w:szCs w:val="18"/>
        </w:rPr>
        <w:t> от пожаров указом царя Ивана III на городских улицах были организованы пожарные команды - особые заставы "Решетки", службу в которых несли "решеточные приказчики" и привлекаемые к ним в помощь жители города (по одному человеку от каждых десяти дворов).</w:t>
      </w:r>
    </w:p>
    <w:p w:rsidR="00650F6F" w:rsidRPr="00650F6F" w:rsidRDefault="00650F6F" w:rsidP="00650F6F">
      <w:pPr>
        <w:pStyle w:val="a3"/>
        <w:spacing w:before="0" w:beforeAutospacing="0" w:after="0" w:afterAutospacing="0"/>
        <w:jc w:val="both"/>
        <w:rPr>
          <w:iCs/>
          <w:color w:val="333333"/>
          <w:sz w:val="22"/>
          <w:szCs w:val="18"/>
        </w:rPr>
      </w:pPr>
      <w:r w:rsidRPr="00650F6F">
        <w:rPr>
          <w:rStyle w:val="a4"/>
          <w:iCs/>
          <w:color w:val="333333"/>
          <w:sz w:val="22"/>
          <w:szCs w:val="18"/>
        </w:rPr>
        <w:t>В 1504 году</w:t>
      </w:r>
      <w:r w:rsidRPr="00650F6F">
        <w:rPr>
          <w:rStyle w:val="a5"/>
          <w:b/>
          <w:bCs/>
          <w:color w:val="333333"/>
          <w:sz w:val="22"/>
          <w:szCs w:val="18"/>
        </w:rPr>
        <w:t> </w:t>
      </w:r>
      <w:r w:rsidRPr="00650F6F">
        <w:rPr>
          <w:iCs/>
          <w:color w:val="333333"/>
          <w:sz w:val="22"/>
          <w:szCs w:val="18"/>
        </w:rPr>
        <w:t>были изданы указы, запрещающие в летнее время топить печи и бани без крайней необходимости, а по вечерам зажигать в домах огонь.</w:t>
      </w:r>
    </w:p>
    <w:p w:rsidR="00650F6F" w:rsidRPr="00650F6F" w:rsidRDefault="00650F6F" w:rsidP="00650F6F">
      <w:pPr>
        <w:pStyle w:val="a3"/>
        <w:spacing w:before="0" w:beforeAutospacing="0" w:after="0" w:afterAutospacing="0"/>
        <w:jc w:val="both"/>
        <w:rPr>
          <w:iCs/>
          <w:color w:val="333333"/>
          <w:sz w:val="22"/>
          <w:szCs w:val="18"/>
        </w:rPr>
      </w:pPr>
      <w:r w:rsidRPr="00650F6F">
        <w:rPr>
          <w:rStyle w:val="a4"/>
          <w:iCs/>
          <w:color w:val="333333"/>
          <w:sz w:val="22"/>
          <w:szCs w:val="18"/>
        </w:rPr>
        <w:t>В 1547 году </w:t>
      </w:r>
      <w:r w:rsidRPr="00650F6F">
        <w:rPr>
          <w:iCs/>
          <w:color w:val="333333"/>
          <w:sz w:val="22"/>
          <w:szCs w:val="18"/>
        </w:rPr>
        <w:t>после крупного пожара в Москве царь Иван IV издал закон, обязывающий московских жителей иметь во дворах и на крышах домов бочки, наполненные водой. Для приготовления пищи предписывалось строить печи и очаги на огородах и пустырях вдали от жилых строений. В то время появились первые ручные насосы для тушения пожаров, которые назывались тогда "водоливными трубами".</w:t>
      </w:r>
    </w:p>
    <w:p w:rsidR="00650F6F" w:rsidRPr="00650F6F" w:rsidRDefault="00650F6F" w:rsidP="00650F6F">
      <w:pPr>
        <w:pStyle w:val="a3"/>
        <w:spacing w:before="0" w:beforeAutospacing="0" w:after="0" w:afterAutospacing="0"/>
        <w:jc w:val="both"/>
        <w:rPr>
          <w:iCs/>
          <w:color w:val="333333"/>
          <w:sz w:val="22"/>
          <w:szCs w:val="18"/>
        </w:rPr>
      </w:pPr>
      <w:r w:rsidRPr="00650F6F">
        <w:rPr>
          <w:rStyle w:val="a4"/>
          <w:iCs/>
          <w:color w:val="333333"/>
          <w:sz w:val="22"/>
          <w:szCs w:val="18"/>
        </w:rPr>
        <w:t>В 1571 году </w:t>
      </w:r>
      <w:r w:rsidRPr="00650F6F">
        <w:rPr>
          <w:iCs/>
          <w:color w:val="333333"/>
          <w:sz w:val="22"/>
          <w:szCs w:val="18"/>
        </w:rPr>
        <w:t>было издано полицейское распоряжение, запрещающее допуск к месту пожара посторонних лиц, не принимающих участие в его тушении, определяющее элементарный порядок при тушении пожаров.</w:t>
      </w:r>
    </w:p>
    <w:p w:rsidR="00650F6F" w:rsidRPr="00650F6F" w:rsidRDefault="00650F6F" w:rsidP="00650F6F">
      <w:pPr>
        <w:pStyle w:val="a3"/>
        <w:spacing w:before="0" w:beforeAutospacing="0" w:after="0" w:afterAutospacing="0"/>
        <w:jc w:val="both"/>
        <w:rPr>
          <w:iCs/>
          <w:color w:val="333333"/>
          <w:sz w:val="22"/>
          <w:szCs w:val="18"/>
        </w:rPr>
      </w:pPr>
      <w:r w:rsidRPr="00650F6F">
        <w:rPr>
          <w:rStyle w:val="a4"/>
          <w:iCs/>
          <w:color w:val="333333"/>
          <w:sz w:val="22"/>
          <w:szCs w:val="18"/>
        </w:rPr>
        <w:t>В апреле 1649 года</w:t>
      </w:r>
      <w:r w:rsidRPr="00650F6F">
        <w:rPr>
          <w:iCs/>
          <w:color w:val="333333"/>
          <w:sz w:val="22"/>
          <w:szCs w:val="18"/>
        </w:rPr>
        <w:t> царь Алексей Михайлович издал «Наказ о градском благочинии», который по существу заложил организационные основы профессиональной пожарной охраны в Москве.</w:t>
      </w:r>
    </w:p>
    <w:p w:rsidR="00650F6F" w:rsidRPr="00650F6F" w:rsidRDefault="00650F6F" w:rsidP="00650F6F">
      <w:pPr>
        <w:pStyle w:val="a3"/>
        <w:spacing w:before="0" w:beforeAutospacing="0" w:after="0" w:afterAutospacing="0"/>
        <w:jc w:val="both"/>
        <w:rPr>
          <w:iCs/>
          <w:color w:val="333333"/>
          <w:sz w:val="22"/>
          <w:szCs w:val="18"/>
        </w:rPr>
      </w:pPr>
      <w:r w:rsidRPr="00650F6F">
        <w:rPr>
          <w:rStyle w:val="a4"/>
          <w:iCs/>
          <w:color w:val="333333"/>
          <w:sz w:val="22"/>
          <w:szCs w:val="18"/>
        </w:rPr>
        <w:t>Постоянные угрозы</w:t>
      </w:r>
      <w:r w:rsidRPr="00650F6F">
        <w:rPr>
          <w:iCs/>
          <w:color w:val="333333"/>
          <w:sz w:val="22"/>
          <w:szCs w:val="18"/>
        </w:rPr>
        <w:t> возникновения пожаров в Адмиралтействе и во флоте побудили Петра 1 сделать первую попытку организации постоянных пожарных команд. </w:t>
      </w:r>
    </w:p>
    <w:p w:rsidR="00650F6F" w:rsidRPr="00650F6F" w:rsidRDefault="00650F6F" w:rsidP="00650F6F">
      <w:pPr>
        <w:pStyle w:val="a3"/>
        <w:spacing w:before="0" w:beforeAutospacing="0" w:after="0" w:afterAutospacing="0"/>
        <w:jc w:val="both"/>
        <w:rPr>
          <w:iCs/>
          <w:color w:val="333333"/>
          <w:sz w:val="22"/>
          <w:szCs w:val="18"/>
        </w:rPr>
      </w:pPr>
      <w:r w:rsidRPr="00650F6F">
        <w:rPr>
          <w:rStyle w:val="a4"/>
          <w:iCs/>
          <w:color w:val="333333"/>
          <w:sz w:val="22"/>
          <w:szCs w:val="18"/>
        </w:rPr>
        <w:t>В 1722 году</w:t>
      </w:r>
      <w:r w:rsidRPr="00650F6F">
        <w:rPr>
          <w:iCs/>
          <w:color w:val="333333"/>
          <w:sz w:val="22"/>
          <w:szCs w:val="18"/>
        </w:rPr>
        <w:t> при Адмиралтействе было организовано подобие пожарной команды. На вооружении этой команды находились заливные трубы, крюки, ведра, топоры. Для борьбы с огнем на судостроительных верфях и в портовых сооружениях полагалось иметь 5 больших и 10 малых крюков, 10 вил, 7 парусин, 50 щитов, на каждые 40 м. указанных строений - 2 бочки с водой и 1 приставную лестницу. Все типы кораблей снабжались необходимыми пожарными инструментами. </w:t>
      </w:r>
    </w:p>
    <w:p w:rsidR="00650F6F" w:rsidRPr="00650F6F" w:rsidRDefault="00650F6F" w:rsidP="00650F6F">
      <w:pPr>
        <w:pStyle w:val="a3"/>
        <w:spacing w:before="0" w:beforeAutospacing="0" w:after="0" w:afterAutospacing="0"/>
        <w:jc w:val="both"/>
        <w:rPr>
          <w:iCs/>
          <w:color w:val="333333"/>
          <w:sz w:val="22"/>
          <w:szCs w:val="18"/>
        </w:rPr>
      </w:pPr>
      <w:r w:rsidRPr="00650F6F">
        <w:rPr>
          <w:rStyle w:val="a4"/>
          <w:iCs/>
          <w:color w:val="333333"/>
          <w:sz w:val="22"/>
          <w:szCs w:val="18"/>
        </w:rPr>
        <w:t>13 ноября 1718 года</w:t>
      </w:r>
      <w:r w:rsidRPr="00650F6F">
        <w:rPr>
          <w:iCs/>
          <w:color w:val="333333"/>
          <w:sz w:val="22"/>
          <w:szCs w:val="18"/>
        </w:rPr>
        <w:t> выходит петровский Указ о постройке плашкоутов (грузовых, мелко сидящих судов) и установке на них брандспойтов для тушения пожаров на речных судах и в прибрежных строениях.</w:t>
      </w:r>
    </w:p>
    <w:p w:rsidR="00650F6F" w:rsidRPr="00650F6F" w:rsidRDefault="00650F6F" w:rsidP="00650F6F">
      <w:pPr>
        <w:pStyle w:val="a3"/>
        <w:spacing w:before="0" w:beforeAutospacing="0" w:after="0" w:afterAutospacing="0"/>
        <w:jc w:val="both"/>
        <w:rPr>
          <w:iCs/>
          <w:color w:val="333333"/>
          <w:sz w:val="22"/>
          <w:szCs w:val="18"/>
        </w:rPr>
      </w:pPr>
      <w:proofErr w:type="gramStart"/>
      <w:r w:rsidRPr="00650F6F">
        <w:rPr>
          <w:iCs/>
          <w:color w:val="333333"/>
          <w:sz w:val="22"/>
          <w:szCs w:val="18"/>
        </w:rPr>
        <w:t>Для обеспечения пожарной техникой войсковых подразделений, привлекавшихся к тушению пожаров </w:t>
      </w:r>
      <w:r w:rsidRPr="00650F6F">
        <w:rPr>
          <w:rStyle w:val="a4"/>
          <w:iCs/>
          <w:color w:val="333333"/>
          <w:sz w:val="22"/>
          <w:szCs w:val="18"/>
        </w:rPr>
        <w:t>в 1740 году</w:t>
      </w:r>
      <w:r w:rsidRPr="00650F6F">
        <w:rPr>
          <w:iCs/>
          <w:color w:val="333333"/>
          <w:sz w:val="22"/>
          <w:szCs w:val="18"/>
        </w:rPr>
        <w:t> Сенат утвердил следующие нормы: каждый полк оснащался большой заливной трубой, чаном для воды и парусиной; в батальонах должны были быть вилы, лестницы, большой крюк с цепью; рота оснащалась 25 топорами, ведрами, щитом, лопатами, 4 ручными трубами, 2 малыми крюками.</w:t>
      </w:r>
      <w:proofErr w:type="gramEnd"/>
    </w:p>
    <w:p w:rsidR="00650F6F" w:rsidRPr="00650F6F" w:rsidRDefault="00650F6F" w:rsidP="00650F6F">
      <w:pPr>
        <w:pStyle w:val="a3"/>
        <w:spacing w:before="0" w:beforeAutospacing="0" w:after="0" w:afterAutospacing="0"/>
        <w:jc w:val="both"/>
        <w:rPr>
          <w:iCs/>
          <w:color w:val="333333"/>
          <w:sz w:val="22"/>
          <w:szCs w:val="18"/>
        </w:rPr>
      </w:pPr>
      <w:r w:rsidRPr="00650F6F">
        <w:rPr>
          <w:rStyle w:val="a4"/>
          <w:iCs/>
          <w:color w:val="333333"/>
          <w:sz w:val="22"/>
          <w:szCs w:val="18"/>
        </w:rPr>
        <w:t>В 1747 году</w:t>
      </w:r>
      <w:r w:rsidRPr="00650F6F">
        <w:rPr>
          <w:iCs/>
          <w:color w:val="333333"/>
          <w:sz w:val="22"/>
          <w:szCs w:val="18"/>
        </w:rPr>
        <w:t xml:space="preserve"> пожарным инвентарем были оснащены все правительственные учреждения. </w:t>
      </w:r>
      <w:proofErr w:type="gramStart"/>
      <w:r w:rsidRPr="00650F6F">
        <w:rPr>
          <w:iCs/>
          <w:color w:val="333333"/>
          <w:sz w:val="22"/>
          <w:szCs w:val="18"/>
        </w:rPr>
        <w:t>При Сенате имелась 1 большая труба с рукавами, 2 малых трубы и 20 ведер; при коллегиях по 2 больших трубы, 4 малых трубы, по 10 ведер и необходимое число бочек для воды; при Святейшем Синоде - 1 большая труба и ведра; при всех канцеляриях и конторах - по 2 чана с водой внизу здания и по 2 -  на чердаке.</w:t>
      </w:r>
      <w:proofErr w:type="gramEnd"/>
    </w:p>
    <w:p w:rsidR="00650F6F" w:rsidRPr="00650F6F" w:rsidRDefault="00650F6F" w:rsidP="00650F6F">
      <w:pPr>
        <w:pStyle w:val="a3"/>
        <w:spacing w:before="0" w:beforeAutospacing="0" w:after="0" w:afterAutospacing="0"/>
        <w:jc w:val="both"/>
        <w:rPr>
          <w:iCs/>
          <w:color w:val="333333"/>
          <w:sz w:val="22"/>
          <w:szCs w:val="18"/>
        </w:rPr>
      </w:pPr>
      <w:r w:rsidRPr="00650F6F">
        <w:rPr>
          <w:rStyle w:val="a4"/>
          <w:iCs/>
          <w:color w:val="333333"/>
          <w:sz w:val="22"/>
          <w:szCs w:val="18"/>
        </w:rPr>
        <w:t>17 марта 1853 года </w:t>
      </w:r>
      <w:r w:rsidRPr="00650F6F">
        <w:rPr>
          <w:iCs/>
          <w:color w:val="333333"/>
          <w:sz w:val="22"/>
          <w:szCs w:val="18"/>
        </w:rPr>
        <w:t>была утверждена “Нормальная табель составу пожарной части в городах”, упорядочившая организационную структуру пожарной охраны, в том числе нормы обеспечения пожарных частей. Для городов с населением до 2 тыс. человек пожарным командам полагалось иметь: 2 повозки для доставки заливных труб, 7 лошадей, 2 линейки для перевозки пожарной команды, 4 бочки, не более 2 повозок для перевозки багров, лестниц и большое количество топоров, ломов, лопат, багров и крюков.</w:t>
      </w:r>
    </w:p>
    <w:p w:rsidR="00650F6F" w:rsidRPr="00650F6F" w:rsidRDefault="00650F6F" w:rsidP="00650F6F">
      <w:pPr>
        <w:pStyle w:val="a3"/>
        <w:spacing w:before="0" w:beforeAutospacing="0" w:after="0" w:afterAutospacing="0"/>
        <w:jc w:val="both"/>
        <w:rPr>
          <w:iCs/>
          <w:color w:val="333333"/>
          <w:sz w:val="22"/>
          <w:szCs w:val="18"/>
        </w:rPr>
      </w:pPr>
      <w:proofErr w:type="gramStart"/>
      <w:r w:rsidRPr="00650F6F">
        <w:rPr>
          <w:rStyle w:val="a4"/>
          <w:iCs/>
          <w:color w:val="333333"/>
          <w:sz w:val="22"/>
          <w:szCs w:val="18"/>
        </w:rPr>
        <w:t>Государственная пожарная охрана советской России </w:t>
      </w:r>
      <w:r w:rsidRPr="00650F6F">
        <w:rPr>
          <w:iCs/>
          <w:color w:val="333333"/>
          <w:sz w:val="22"/>
          <w:szCs w:val="18"/>
        </w:rPr>
        <w:t>была создана </w:t>
      </w:r>
      <w:r w:rsidRPr="00650F6F">
        <w:rPr>
          <w:rStyle w:val="a4"/>
          <w:iCs/>
          <w:color w:val="333333"/>
          <w:sz w:val="22"/>
          <w:szCs w:val="18"/>
        </w:rPr>
        <w:t>в апреле 1918 года </w:t>
      </w:r>
      <w:r w:rsidRPr="00650F6F">
        <w:rPr>
          <w:iCs/>
          <w:color w:val="333333"/>
          <w:sz w:val="22"/>
          <w:szCs w:val="18"/>
        </w:rPr>
        <w:t>декретом об организации государственных мер борьбы с огнем ("Пожарное дело", 1918, №5.</w:t>
      </w:r>
      <w:proofErr w:type="gramEnd"/>
      <w:r w:rsidRPr="00650F6F">
        <w:rPr>
          <w:iCs/>
          <w:color w:val="333333"/>
          <w:sz w:val="22"/>
          <w:szCs w:val="18"/>
        </w:rPr>
        <w:t xml:space="preserve"> C.59), в </w:t>
      </w:r>
      <w:proofErr w:type="gramStart"/>
      <w:r w:rsidRPr="00650F6F">
        <w:rPr>
          <w:iCs/>
          <w:color w:val="333333"/>
          <w:sz w:val="22"/>
          <w:szCs w:val="18"/>
        </w:rPr>
        <w:t>соответствии</w:t>
      </w:r>
      <w:proofErr w:type="gramEnd"/>
      <w:r w:rsidRPr="00650F6F">
        <w:rPr>
          <w:iCs/>
          <w:color w:val="333333"/>
          <w:sz w:val="22"/>
          <w:szCs w:val="18"/>
        </w:rPr>
        <w:t xml:space="preserve"> с которым до 1999 г. ежегодный праздник "День пожарной охраны" отмечался 17 апреля.</w:t>
      </w:r>
    </w:p>
    <w:p w:rsidR="00650F6F" w:rsidRPr="00650F6F" w:rsidRDefault="00650F6F" w:rsidP="00650F6F">
      <w:pPr>
        <w:pStyle w:val="a3"/>
        <w:spacing w:before="0" w:beforeAutospacing="0" w:after="0" w:afterAutospacing="0"/>
        <w:jc w:val="both"/>
        <w:rPr>
          <w:iCs/>
          <w:color w:val="333333"/>
          <w:sz w:val="22"/>
          <w:szCs w:val="18"/>
        </w:rPr>
      </w:pPr>
      <w:r w:rsidRPr="00650F6F">
        <w:rPr>
          <w:rStyle w:val="a4"/>
          <w:iCs/>
          <w:color w:val="333333"/>
          <w:sz w:val="22"/>
          <w:szCs w:val="18"/>
        </w:rPr>
        <w:t> В 1999 году </w:t>
      </w:r>
      <w:r w:rsidRPr="00650F6F">
        <w:rPr>
          <w:iCs/>
          <w:color w:val="333333"/>
          <w:sz w:val="22"/>
          <w:szCs w:val="18"/>
        </w:rPr>
        <w:t>в ознаменование 350-летия «Наказа» царя Алексея Михайловича принято решение о переносе даты ежегодного праздника "День пожарной охраны" на 30 апреля.</w:t>
      </w:r>
    </w:p>
    <w:p w:rsidR="00A8790C" w:rsidRPr="00650F6F" w:rsidRDefault="00650F6F" w:rsidP="00650F6F">
      <w:pPr>
        <w:pStyle w:val="a3"/>
        <w:spacing w:before="0" w:beforeAutospacing="0"/>
        <w:jc w:val="both"/>
        <w:rPr>
          <w:iCs/>
          <w:color w:val="333333"/>
          <w:sz w:val="22"/>
          <w:szCs w:val="18"/>
        </w:rPr>
      </w:pPr>
      <w:r w:rsidRPr="00650F6F">
        <w:rPr>
          <w:rStyle w:val="a4"/>
          <w:iCs/>
          <w:color w:val="333333"/>
          <w:sz w:val="22"/>
          <w:szCs w:val="18"/>
        </w:rPr>
        <w:t>C 1918 г. до 2002 г.</w:t>
      </w:r>
      <w:r w:rsidRPr="00650F6F">
        <w:rPr>
          <w:iCs/>
          <w:color w:val="333333"/>
          <w:sz w:val="22"/>
          <w:szCs w:val="18"/>
        </w:rPr>
        <w:t> пожарная охрана России функционировала в рамках органов </w:t>
      </w:r>
      <w:r w:rsidRPr="00650F6F">
        <w:rPr>
          <w:rStyle w:val="a4"/>
          <w:iCs/>
          <w:color w:val="333333"/>
          <w:sz w:val="22"/>
          <w:szCs w:val="18"/>
        </w:rPr>
        <w:t>внутренних дел </w:t>
      </w:r>
      <w:r w:rsidRPr="00650F6F">
        <w:rPr>
          <w:iCs/>
          <w:color w:val="333333"/>
          <w:sz w:val="22"/>
          <w:szCs w:val="18"/>
        </w:rPr>
        <w:t>(НКВД, МВД). </w:t>
      </w:r>
      <w:r w:rsidRPr="00650F6F">
        <w:rPr>
          <w:rStyle w:val="a4"/>
          <w:iCs/>
          <w:color w:val="333333"/>
          <w:sz w:val="22"/>
          <w:szCs w:val="18"/>
        </w:rPr>
        <w:t>В 2002 г. </w:t>
      </w:r>
      <w:r w:rsidRPr="00650F6F">
        <w:rPr>
          <w:iCs/>
          <w:color w:val="333333"/>
          <w:sz w:val="22"/>
          <w:szCs w:val="18"/>
        </w:rPr>
        <w:t xml:space="preserve">пожарная охрана России передана </w:t>
      </w:r>
      <w:proofErr w:type="gramStart"/>
      <w:r w:rsidRPr="00650F6F">
        <w:rPr>
          <w:iCs/>
          <w:color w:val="333333"/>
          <w:sz w:val="22"/>
          <w:szCs w:val="18"/>
        </w:rPr>
        <w:t>в</w:t>
      </w:r>
      <w:proofErr w:type="gramEnd"/>
      <w:r w:rsidRPr="00650F6F">
        <w:rPr>
          <w:iCs/>
          <w:color w:val="333333"/>
          <w:sz w:val="22"/>
          <w:szCs w:val="18"/>
        </w:rPr>
        <w:t xml:space="preserve"> введение </w:t>
      </w:r>
      <w:r w:rsidRPr="00650F6F">
        <w:rPr>
          <w:rStyle w:val="a4"/>
          <w:iCs/>
          <w:color w:val="333333"/>
          <w:sz w:val="22"/>
          <w:szCs w:val="18"/>
        </w:rPr>
        <w:t>МЧС России.</w:t>
      </w:r>
    </w:p>
    <w:sectPr w:rsidR="00A8790C" w:rsidRPr="00650F6F" w:rsidSect="00650F6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50F6F"/>
    <w:rsid w:val="000F22C0"/>
    <w:rsid w:val="00393B44"/>
    <w:rsid w:val="00650F6F"/>
    <w:rsid w:val="00677B79"/>
    <w:rsid w:val="00814CE3"/>
    <w:rsid w:val="008250AF"/>
    <w:rsid w:val="0099038C"/>
    <w:rsid w:val="00A8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7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F6F"/>
    <w:pPr>
      <w:spacing w:before="100" w:beforeAutospacing="1" w:after="100" w:afterAutospacing="1"/>
    </w:pPr>
    <w:rPr>
      <w:rFonts w:eastAsia="Times New Roman" w:cs="Times New Roman"/>
    </w:rPr>
  </w:style>
  <w:style w:type="character" w:styleId="a4">
    <w:name w:val="Strong"/>
    <w:basedOn w:val="a0"/>
    <w:uiPriority w:val="22"/>
    <w:qFormat/>
    <w:rsid w:val="00650F6F"/>
    <w:rPr>
      <w:b/>
      <w:bCs/>
    </w:rPr>
  </w:style>
  <w:style w:type="character" w:styleId="a5">
    <w:name w:val="Emphasis"/>
    <w:basedOn w:val="a0"/>
    <w:uiPriority w:val="20"/>
    <w:qFormat/>
    <w:rsid w:val="00650F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2018-08-14T04:43:00Z</dcterms:created>
  <dcterms:modified xsi:type="dcterms:W3CDTF">2018-08-14T04:46:00Z</dcterms:modified>
</cp:coreProperties>
</file>